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D091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67C95" w:rsidP="00885289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67C95" w:rsidP="00D402C3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dr. </w:t>
            </w:r>
            <w:r w:rsidR="00AA5DE0">
              <w:rPr>
                <w:rFonts w:ascii="Times New Roman" w:hAnsi="Times New Roman"/>
                <w:b/>
                <w:bCs/>
                <w:sz w:val="24"/>
                <w:szCs w:val="24"/>
              </w:rPr>
              <w:t>Jávori Péter</w:t>
            </w:r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402C3">
              <w:rPr>
                <w:rFonts w:ascii="Times New Roman" w:hAnsi="Times New Roman"/>
                <w:b/>
                <w:bCs/>
                <w:sz w:val="24"/>
                <w:szCs w:val="24"/>
              </w:rPr>
              <w:t>főosztályvezető</w:t>
            </w:r>
          </w:p>
        </w:tc>
      </w:tr>
    </w:tbl>
    <w:p w:rsidR="00CC0CD0" w:rsidRPr="005B03DE" w:rsidRDefault="00D67C95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67C95" w:rsidP="00885289">
      <w:pPr>
        <w:widowControl w:val="0"/>
        <w:autoSpaceDE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A525D4" w:rsidRPr="005B03DE" w:rsidRDefault="00A525D4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D67C95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Default="00D67C95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105A63"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1" w:name="uvdatum"/>
      <w:r w:rsidR="00105A63">
        <w:rPr>
          <w:rFonts w:ascii="Times New Roman" w:hAnsi="Times New Roman"/>
          <w:b/>
          <w:bCs/>
          <w:sz w:val="28"/>
          <w:szCs w:val="28"/>
        </w:rPr>
        <w:t>202</w:t>
      </w:r>
      <w:r w:rsidR="00232D30">
        <w:rPr>
          <w:rFonts w:ascii="Times New Roman" w:hAnsi="Times New Roman"/>
          <w:b/>
          <w:bCs/>
          <w:sz w:val="28"/>
          <w:szCs w:val="28"/>
        </w:rPr>
        <w:t>5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1"/>
      <w:r w:rsidR="0016226B" w:rsidRPr="00224EEF">
        <w:rPr>
          <w:rFonts w:ascii="Times New Roman" w:hAnsi="Times New Roman"/>
          <w:b/>
          <w:bCs/>
          <w:sz w:val="28"/>
          <w:szCs w:val="28"/>
        </w:rPr>
        <w:t xml:space="preserve">október </w:t>
      </w:r>
      <w:r w:rsidR="00232D30">
        <w:rPr>
          <w:rFonts w:ascii="Times New Roman" w:hAnsi="Times New Roman"/>
          <w:b/>
          <w:bCs/>
          <w:sz w:val="28"/>
          <w:szCs w:val="28"/>
        </w:rPr>
        <w:t>6</w:t>
      </w:r>
      <w:r w:rsidR="00A04EC9" w:rsidRPr="00224EEF">
        <w:rPr>
          <w:rFonts w:ascii="Times New Roman" w:hAnsi="Times New Roman"/>
          <w:b/>
          <w:bCs/>
          <w:sz w:val="28"/>
          <w:szCs w:val="28"/>
        </w:rPr>
        <w:t>-</w:t>
      </w:r>
      <w:r w:rsidR="00232D30">
        <w:rPr>
          <w:rFonts w:ascii="Times New Roman" w:hAnsi="Times New Roman"/>
          <w:b/>
          <w:bCs/>
          <w:sz w:val="28"/>
          <w:szCs w:val="28"/>
        </w:rPr>
        <w:t>a</w:t>
      </w:r>
      <w:r w:rsidR="00527AFC" w:rsidRPr="00224EEF">
        <w:rPr>
          <w:rFonts w:ascii="Times New Roman" w:hAnsi="Times New Roman"/>
          <w:b/>
          <w:bCs/>
          <w:sz w:val="28"/>
          <w:szCs w:val="28"/>
        </w:rPr>
        <w:t>i</w:t>
      </w:r>
      <w:r w:rsidRPr="00224E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32D30">
        <w:rPr>
          <w:rFonts w:ascii="Times New Roman" w:hAnsi="Times New Roman"/>
          <w:b/>
          <w:bCs/>
          <w:sz w:val="28"/>
          <w:szCs w:val="28"/>
        </w:rPr>
        <w:t xml:space="preserve">rendkívüli </w:t>
      </w:r>
      <w:r w:rsidRPr="00224EE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527AFC" w:rsidRPr="005B03DE" w:rsidRDefault="00527AFC" w:rsidP="00885289">
      <w:pPr>
        <w:widowControl w:val="0"/>
        <w:autoSpaceDE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FD0914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352616" w:rsidRDefault="00D67C95" w:rsidP="00352616">
            <w:pPr>
              <w:widowControl w:val="0"/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61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A04EC9" w:rsidRPr="00352616" w:rsidRDefault="00D67C95" w:rsidP="00352616">
            <w:pPr>
              <w:jc w:val="both"/>
              <w:rPr>
                <w:sz w:val="24"/>
                <w:szCs w:val="24"/>
              </w:rPr>
            </w:pPr>
            <w:r w:rsidRPr="00352616">
              <w:rPr>
                <w:rFonts w:ascii="Times New Roman" w:hAnsi="Times New Roman"/>
                <w:sz w:val="24"/>
                <w:szCs w:val="24"/>
              </w:rPr>
              <w:t>Javaslat</w:t>
            </w:r>
            <w:r w:rsidR="00F538F1" w:rsidRPr="003526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226B" w:rsidRPr="00352616">
              <w:rPr>
                <w:rFonts w:ascii="Times New Roman" w:hAnsi="Times New Roman"/>
                <w:sz w:val="24"/>
                <w:szCs w:val="24"/>
              </w:rPr>
              <w:t>a 202</w:t>
            </w:r>
            <w:r w:rsidR="00232D30" w:rsidRPr="00352616">
              <w:rPr>
                <w:rFonts w:ascii="Times New Roman" w:hAnsi="Times New Roman"/>
                <w:sz w:val="24"/>
                <w:szCs w:val="24"/>
              </w:rPr>
              <w:t>5</w:t>
            </w:r>
            <w:r w:rsidR="00F538F1" w:rsidRPr="00352616">
              <w:rPr>
                <w:rFonts w:ascii="Times New Roman" w:hAnsi="Times New Roman"/>
                <w:sz w:val="24"/>
                <w:szCs w:val="24"/>
              </w:rPr>
              <w:t>. évi karácsonyi dísz</w:t>
            </w:r>
            <w:r w:rsidR="00B909F6">
              <w:rPr>
                <w:rFonts w:ascii="Times New Roman" w:hAnsi="Times New Roman"/>
                <w:sz w:val="24"/>
                <w:szCs w:val="24"/>
              </w:rPr>
              <w:t xml:space="preserve">ítő </w:t>
            </w:r>
            <w:r w:rsidR="00F538F1" w:rsidRPr="00352616">
              <w:rPr>
                <w:rFonts w:ascii="Times New Roman" w:hAnsi="Times New Roman"/>
                <w:sz w:val="24"/>
                <w:szCs w:val="24"/>
              </w:rPr>
              <w:t>világítás kiépítése, üzemeltetése és bontása tárgyú</w:t>
            </w:r>
            <w:r w:rsidRPr="00352616">
              <w:rPr>
                <w:rFonts w:ascii="Times New Roman" w:hAnsi="Times New Roman"/>
                <w:sz w:val="24"/>
                <w:szCs w:val="24"/>
              </w:rPr>
              <w:t xml:space="preserve"> beszerzési eljárást lezáró döntés meghozatalára</w:t>
            </w:r>
          </w:p>
          <w:p w:rsidR="00CC0CD0" w:rsidRPr="00352616" w:rsidRDefault="00CC0CD0" w:rsidP="00352616">
            <w:pPr>
              <w:widowControl w:val="0"/>
              <w:autoSpaceDE w:val="0"/>
              <w:spacing w:after="0"/>
              <w:jc w:val="both"/>
              <w:rPr>
                <w:sz w:val="24"/>
                <w:szCs w:val="24"/>
              </w:rPr>
            </w:pPr>
          </w:p>
        </w:tc>
      </w:tr>
    </w:tbl>
    <w:p w:rsidR="00CC0CD0" w:rsidRPr="005B03DE" w:rsidRDefault="00D67C95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Default="00D67C95" w:rsidP="00232D3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232D30">
        <w:rPr>
          <w:rFonts w:ascii="Times New Roman" w:hAnsi="Times New Roman"/>
          <w:sz w:val="24"/>
          <w:szCs w:val="24"/>
        </w:rPr>
        <w:t>Simon Csaba Péter</w:t>
      </w:r>
    </w:p>
    <w:p w:rsidR="00232D30" w:rsidRPr="005B03DE" w:rsidRDefault="00352616" w:rsidP="00232D3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proofErr w:type="gramStart"/>
      <w:r w:rsidR="00232D30">
        <w:rPr>
          <w:rFonts w:ascii="Times New Roman" w:hAnsi="Times New Roman"/>
          <w:sz w:val="24"/>
          <w:szCs w:val="24"/>
        </w:rPr>
        <w:t>osztályvezető</w:t>
      </w:r>
      <w:proofErr w:type="gramEnd"/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D67C95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E81A73" w:rsidRPr="007A4AC0" w:rsidRDefault="00D67C95" w:rsidP="00885289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AC0">
        <w:rPr>
          <w:rFonts w:ascii="Times New Roman" w:hAnsi="Times New Roman"/>
          <w:sz w:val="24"/>
          <w:szCs w:val="24"/>
        </w:rPr>
        <w:t>Tóth János</w:t>
      </w:r>
    </w:p>
    <w:p w:rsidR="00E81A73" w:rsidRPr="007A4AC0" w:rsidRDefault="00D67C95" w:rsidP="00885289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AC0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352616" w:rsidRDefault="00352616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352616" w:rsidRDefault="00352616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912102" w:rsidRDefault="00912102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885289" w:rsidRDefault="00885289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477CD" w:rsidRPr="000927A8" w:rsidRDefault="00D67C95" w:rsidP="00885289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2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105A63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2"/>
    </w:p>
    <w:p w:rsidR="00352616" w:rsidRDefault="00D67C95" w:rsidP="00352616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D37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D379C">
        <w:rPr>
          <w:rFonts w:ascii="Times New Roman" w:hAnsi="Times New Roman"/>
          <w:b/>
          <w:bCs/>
          <w:sz w:val="24"/>
          <w:szCs w:val="24"/>
        </w:rPr>
        <w:t>egyszerű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10D4C" w:rsidRPr="00E94A33" w:rsidRDefault="00D67C95" w:rsidP="00352616">
      <w:pPr>
        <w:widowControl w:val="0"/>
        <w:autoSpaceDE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94A33">
        <w:rPr>
          <w:rFonts w:ascii="Times New Roman" w:hAnsi="Times New Roman"/>
          <w:b/>
          <w:bCs/>
          <w:sz w:val="24"/>
          <w:szCs w:val="24"/>
        </w:rPr>
        <w:t>Bizottság</w:t>
      </w: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D67C95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A Város</w:t>
      </w:r>
      <w:r w:rsidR="00232D30" w:rsidRPr="00E94A33">
        <w:rPr>
          <w:rFonts w:ascii="Times New Roman" w:hAnsi="Times New Roman"/>
          <w:sz w:val="24"/>
          <w:szCs w:val="24"/>
        </w:rPr>
        <w:t>fejlesztési- és Ü</w:t>
      </w:r>
      <w:r w:rsidRPr="00E94A33">
        <w:rPr>
          <w:rFonts w:ascii="Times New Roman" w:hAnsi="Times New Roman"/>
          <w:sz w:val="24"/>
          <w:szCs w:val="24"/>
        </w:rPr>
        <w:t xml:space="preserve">zemeltetési </w:t>
      </w:r>
      <w:r w:rsidR="00232D30" w:rsidRPr="00E94A33">
        <w:rPr>
          <w:rFonts w:ascii="Times New Roman" w:hAnsi="Times New Roman"/>
          <w:sz w:val="24"/>
          <w:szCs w:val="24"/>
        </w:rPr>
        <w:t xml:space="preserve">Főosztály </w:t>
      </w:r>
      <w:r w:rsidRPr="00E94A33">
        <w:rPr>
          <w:rFonts w:ascii="Times New Roman" w:hAnsi="Times New Roman"/>
          <w:sz w:val="24"/>
          <w:szCs w:val="24"/>
        </w:rPr>
        <w:t xml:space="preserve">előzetes polgármesteri jóváhagyást (1. melléklet) követően, a csatolt műszaki tartalommal és </w:t>
      </w:r>
      <w:r w:rsidR="003B1CEF">
        <w:rPr>
          <w:rFonts w:ascii="Times New Roman" w:hAnsi="Times New Roman"/>
          <w:sz w:val="24"/>
          <w:szCs w:val="24"/>
        </w:rPr>
        <w:t>egyben ajánlattételi felhívásokk</w:t>
      </w:r>
      <w:r w:rsidR="0041628F" w:rsidRPr="00E94A33">
        <w:rPr>
          <w:rFonts w:ascii="Times New Roman" w:hAnsi="Times New Roman"/>
          <w:sz w:val="24"/>
          <w:szCs w:val="24"/>
        </w:rPr>
        <w:t>al</w:t>
      </w:r>
      <w:r w:rsidRPr="00E94A33">
        <w:rPr>
          <w:rFonts w:ascii="Times New Roman" w:hAnsi="Times New Roman"/>
          <w:sz w:val="24"/>
          <w:szCs w:val="24"/>
        </w:rPr>
        <w:t xml:space="preserve"> (2. melléklet) beszerzési eljárást indított a Budapest Főváros VII. kerület Erzsébetváros Önkormányzat</w:t>
      </w:r>
      <w:r w:rsidR="00E02E4F" w:rsidRPr="00E94A33">
        <w:rPr>
          <w:rFonts w:ascii="Times New Roman" w:hAnsi="Times New Roman"/>
          <w:sz w:val="24"/>
          <w:szCs w:val="24"/>
        </w:rPr>
        <w:t>a</w:t>
      </w:r>
      <w:r w:rsidRPr="00E94A33">
        <w:rPr>
          <w:rFonts w:ascii="Times New Roman" w:hAnsi="Times New Roman"/>
          <w:sz w:val="24"/>
          <w:szCs w:val="24"/>
        </w:rPr>
        <w:t xml:space="preserve"> és </w:t>
      </w:r>
      <w:r w:rsidR="00E02E4F" w:rsidRPr="00E94A33">
        <w:rPr>
          <w:rFonts w:ascii="Times New Roman" w:hAnsi="Times New Roman"/>
          <w:sz w:val="24"/>
          <w:szCs w:val="24"/>
        </w:rPr>
        <w:t xml:space="preserve">Budapest Főváros VII. </w:t>
      </w:r>
      <w:r w:rsidR="00E269A9" w:rsidRPr="00E94A33">
        <w:rPr>
          <w:rFonts w:ascii="Times New Roman" w:hAnsi="Times New Roman"/>
          <w:sz w:val="24"/>
          <w:szCs w:val="24"/>
        </w:rPr>
        <w:t>K</w:t>
      </w:r>
      <w:r w:rsidR="00E02E4F" w:rsidRPr="00E94A33">
        <w:rPr>
          <w:rFonts w:ascii="Times New Roman" w:hAnsi="Times New Roman"/>
          <w:sz w:val="24"/>
          <w:szCs w:val="24"/>
        </w:rPr>
        <w:t xml:space="preserve">erület Erzsébetvárosi </w:t>
      </w:r>
      <w:r w:rsidRPr="00E94A33">
        <w:rPr>
          <w:rFonts w:ascii="Times New Roman" w:hAnsi="Times New Roman"/>
          <w:sz w:val="24"/>
          <w:szCs w:val="24"/>
        </w:rPr>
        <w:t>Polgármesteri Hivatal</w:t>
      </w:r>
      <w:r w:rsidR="00E02E4F" w:rsidRPr="00E94A33">
        <w:rPr>
          <w:rFonts w:ascii="Times New Roman" w:hAnsi="Times New Roman"/>
          <w:sz w:val="24"/>
          <w:szCs w:val="24"/>
        </w:rPr>
        <w:t>a VI/16/2023. (XII.23.) számú</w:t>
      </w:r>
      <w:r w:rsidRPr="00E94A33">
        <w:rPr>
          <w:rFonts w:ascii="Times New Roman" w:hAnsi="Times New Roman"/>
          <w:sz w:val="24"/>
          <w:szCs w:val="24"/>
        </w:rPr>
        <w:t xml:space="preserve"> Beszerzési Szabályzata (a továbbiakban: Szabályzat) alapján, amelyre vonatkozó beszerzési eljárást lezáró döntés meghozatalát a Szabályzat IV. fejezete 2.4. pontja a Pénzügyi és Kerületfejlesztési Bizottság hatáskörébe utalja. </w:t>
      </w:r>
    </w:p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269A9" w:rsidRPr="00E94A33" w:rsidRDefault="00D67C95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A Budapest Főváros VII. kerület Erzsébetváros Önkormányzata nevében a </w:t>
      </w:r>
      <w:r w:rsidR="00232D30" w:rsidRPr="00E94A33">
        <w:rPr>
          <w:rFonts w:ascii="Times New Roman" w:hAnsi="Times New Roman"/>
          <w:sz w:val="24"/>
          <w:szCs w:val="24"/>
        </w:rPr>
        <w:t xml:space="preserve">Városfejlesztési- és Üzemeltetési </w:t>
      </w:r>
      <w:proofErr w:type="gramStart"/>
      <w:r w:rsidR="00232D30" w:rsidRPr="00E94A33">
        <w:rPr>
          <w:rFonts w:ascii="Times New Roman" w:hAnsi="Times New Roman"/>
          <w:sz w:val="24"/>
          <w:szCs w:val="24"/>
        </w:rPr>
        <w:t>Főosztály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E269A9" w:rsidRPr="00E94A33">
        <w:rPr>
          <w:rFonts w:ascii="Times New Roman" w:hAnsi="Times New Roman"/>
          <w:sz w:val="24"/>
          <w:szCs w:val="24"/>
        </w:rPr>
        <w:t xml:space="preserve"> az</w:t>
      </w:r>
      <w:proofErr w:type="gramEnd"/>
      <w:r w:rsidR="00E269A9" w:rsidRPr="00E94A33">
        <w:rPr>
          <w:rFonts w:ascii="Times New Roman" w:hAnsi="Times New Roman"/>
          <w:sz w:val="24"/>
          <w:szCs w:val="24"/>
        </w:rPr>
        <w:t xml:space="preserve"> alábbi </w:t>
      </w:r>
      <w:r w:rsidR="00E94A33" w:rsidRPr="00E94A33">
        <w:rPr>
          <w:rFonts w:ascii="Times New Roman" w:hAnsi="Times New Roman"/>
          <w:sz w:val="24"/>
          <w:szCs w:val="24"/>
        </w:rPr>
        <w:t>három (</w:t>
      </w:r>
      <w:r w:rsidR="00847C6B" w:rsidRPr="00E94A33">
        <w:rPr>
          <w:rFonts w:ascii="Times New Roman" w:hAnsi="Times New Roman"/>
          <w:iCs/>
          <w:sz w:val="24"/>
          <w:szCs w:val="24"/>
        </w:rPr>
        <w:t>3</w:t>
      </w:r>
      <w:r w:rsidR="00E94A33" w:rsidRPr="00E94A33">
        <w:rPr>
          <w:rFonts w:ascii="Times New Roman" w:hAnsi="Times New Roman"/>
          <w:iCs/>
          <w:sz w:val="24"/>
          <w:szCs w:val="24"/>
        </w:rPr>
        <w:t>)</w:t>
      </w:r>
      <w:r w:rsidR="00847C6B" w:rsidRPr="00E94A33">
        <w:rPr>
          <w:rFonts w:ascii="Times New Roman" w:hAnsi="Times New Roman"/>
          <w:iCs/>
          <w:sz w:val="24"/>
          <w:szCs w:val="24"/>
        </w:rPr>
        <w:t xml:space="preserve"> gazdasági </w:t>
      </w:r>
      <w:r w:rsidR="00232D30" w:rsidRPr="00E94A33">
        <w:rPr>
          <w:rFonts w:ascii="Times New Roman" w:hAnsi="Times New Roman"/>
          <w:iCs/>
          <w:sz w:val="24"/>
          <w:szCs w:val="24"/>
        </w:rPr>
        <w:t xml:space="preserve">szereplőtől 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847C6B" w:rsidRPr="00E94A33">
        <w:rPr>
          <w:rFonts w:ascii="Times New Roman" w:hAnsi="Times New Roman"/>
          <w:sz w:val="24"/>
          <w:szCs w:val="24"/>
        </w:rPr>
        <w:t>kért be árajánlatot a 202</w:t>
      </w:r>
      <w:r w:rsidR="00232D30" w:rsidRPr="00E94A33">
        <w:rPr>
          <w:rFonts w:ascii="Times New Roman" w:hAnsi="Times New Roman"/>
          <w:sz w:val="24"/>
          <w:szCs w:val="24"/>
        </w:rPr>
        <w:t>5</w:t>
      </w:r>
      <w:r w:rsidRPr="00E94A33">
        <w:rPr>
          <w:rFonts w:ascii="Times New Roman" w:hAnsi="Times New Roman"/>
          <w:sz w:val="24"/>
          <w:szCs w:val="24"/>
        </w:rPr>
        <w:t>. évi karácsonyi dísz</w:t>
      </w:r>
      <w:r w:rsidR="003F28FE" w:rsidRPr="00E94A33">
        <w:rPr>
          <w:rFonts w:ascii="Times New Roman" w:hAnsi="Times New Roman"/>
          <w:sz w:val="24"/>
          <w:szCs w:val="24"/>
        </w:rPr>
        <w:t>ítő</w:t>
      </w:r>
      <w:r w:rsidR="00B909F6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>világítás kiépítése, üzemeltetése és bontása tárgyú</w:t>
      </w:r>
      <w:r w:rsidR="00E269A9" w:rsidRPr="00E94A33">
        <w:rPr>
          <w:rFonts w:ascii="Times New Roman" w:hAnsi="Times New Roman"/>
          <w:sz w:val="24"/>
          <w:szCs w:val="24"/>
        </w:rPr>
        <w:t xml:space="preserve"> szerződés megkötése érdekében:</w:t>
      </w:r>
    </w:p>
    <w:p w:rsidR="00E269A9" w:rsidRPr="00E94A33" w:rsidRDefault="00E269A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269A9" w:rsidRPr="00E94A33" w:rsidRDefault="00E269A9" w:rsidP="00E269A9">
      <w:pPr>
        <w:pStyle w:val="Nincstrkz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BDK Nonprofit Kft.</w:t>
      </w:r>
    </w:p>
    <w:p w:rsidR="00E269A9" w:rsidRPr="00E94A33" w:rsidRDefault="00E269A9" w:rsidP="00E269A9">
      <w:pPr>
        <w:pStyle w:val="Nincstrkz"/>
        <w:rPr>
          <w:rFonts w:ascii="Times New Roman" w:hAnsi="Times New Roman"/>
          <w:sz w:val="24"/>
          <w:szCs w:val="24"/>
        </w:rPr>
      </w:pPr>
      <w:proofErr w:type="gramStart"/>
      <w:r w:rsidRPr="00E94A33">
        <w:rPr>
          <w:rFonts w:ascii="Times New Roman" w:hAnsi="Times New Roman"/>
          <w:sz w:val="24"/>
          <w:szCs w:val="24"/>
        </w:rPr>
        <w:t>székhely</w:t>
      </w:r>
      <w:proofErr w:type="gramEnd"/>
      <w:r w:rsidRPr="00E94A33">
        <w:rPr>
          <w:rFonts w:ascii="Times New Roman" w:hAnsi="Times New Roman"/>
          <w:sz w:val="24"/>
          <w:szCs w:val="24"/>
        </w:rPr>
        <w:t>: 1181 Budapest Benedek Elek utca 13-15.</w:t>
      </w:r>
    </w:p>
    <w:p w:rsidR="00E269A9" w:rsidRPr="00E94A33" w:rsidRDefault="00E269A9" w:rsidP="00E269A9">
      <w:pPr>
        <w:pStyle w:val="Nincstrkz"/>
        <w:rPr>
          <w:rFonts w:ascii="Times New Roman" w:hAnsi="Times New Roman"/>
          <w:sz w:val="24"/>
          <w:szCs w:val="24"/>
        </w:rPr>
      </w:pPr>
      <w:proofErr w:type="gramStart"/>
      <w:r w:rsidRPr="00E94A33">
        <w:rPr>
          <w:rFonts w:ascii="Times New Roman" w:hAnsi="Times New Roman"/>
          <w:sz w:val="24"/>
          <w:szCs w:val="24"/>
        </w:rPr>
        <w:t>adószám</w:t>
      </w:r>
      <w:proofErr w:type="gramEnd"/>
      <w:r w:rsidRPr="00E94A33">
        <w:rPr>
          <w:rFonts w:ascii="Times New Roman" w:hAnsi="Times New Roman"/>
          <w:sz w:val="24"/>
          <w:szCs w:val="24"/>
        </w:rPr>
        <w:t>: 12705616-2-43</w:t>
      </w:r>
    </w:p>
    <w:p w:rsidR="00E269A9" w:rsidRPr="00E94A33" w:rsidRDefault="00E269A9" w:rsidP="00E269A9">
      <w:pPr>
        <w:pStyle w:val="Nincstrkz"/>
        <w:rPr>
          <w:rFonts w:ascii="Times New Roman" w:hAnsi="Times New Roman"/>
          <w:sz w:val="24"/>
          <w:szCs w:val="24"/>
        </w:rPr>
      </w:pPr>
    </w:p>
    <w:p w:rsidR="00E269A9" w:rsidRPr="00E94A33" w:rsidRDefault="00E269A9" w:rsidP="00E269A9">
      <w:pPr>
        <w:pStyle w:val="Nincstrkz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FÉNYSPORT LUX Kft.</w:t>
      </w:r>
    </w:p>
    <w:p w:rsidR="00E269A9" w:rsidRPr="00E94A33" w:rsidRDefault="00E269A9" w:rsidP="00E269A9">
      <w:pPr>
        <w:pStyle w:val="Nincstrkz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 w:rsidRPr="00E94A33">
        <w:rPr>
          <w:rFonts w:ascii="Times New Roman" w:eastAsia="Times New Roman" w:hAnsi="Times New Roman"/>
          <w:sz w:val="24"/>
          <w:szCs w:val="24"/>
          <w:lang w:eastAsia="hu-HU"/>
        </w:rPr>
        <w:t>székhely</w:t>
      </w:r>
      <w:proofErr w:type="gramEnd"/>
      <w:r w:rsidRPr="00E94A33">
        <w:rPr>
          <w:rFonts w:ascii="Times New Roman" w:eastAsia="Times New Roman" w:hAnsi="Times New Roman"/>
          <w:sz w:val="24"/>
          <w:szCs w:val="24"/>
          <w:lang w:eastAsia="hu-HU"/>
        </w:rPr>
        <w:t xml:space="preserve">: 2890 Tata, </w:t>
      </w:r>
      <w:proofErr w:type="spellStart"/>
      <w:r w:rsidRPr="00E94A33">
        <w:rPr>
          <w:rFonts w:ascii="Times New Roman" w:eastAsia="Times New Roman" w:hAnsi="Times New Roman"/>
          <w:sz w:val="24"/>
          <w:szCs w:val="24"/>
          <w:lang w:eastAsia="hu-HU"/>
        </w:rPr>
        <w:t>Agostyáni</w:t>
      </w:r>
      <w:proofErr w:type="spellEnd"/>
      <w:r w:rsidRPr="00E94A33">
        <w:rPr>
          <w:rFonts w:ascii="Times New Roman" w:eastAsia="Times New Roman" w:hAnsi="Times New Roman"/>
          <w:sz w:val="24"/>
          <w:szCs w:val="24"/>
          <w:lang w:eastAsia="hu-HU"/>
        </w:rPr>
        <w:t xml:space="preserve"> út 5.</w:t>
      </w:r>
    </w:p>
    <w:p w:rsidR="00E269A9" w:rsidRPr="00E94A33" w:rsidRDefault="00E269A9" w:rsidP="00E269A9">
      <w:pPr>
        <w:pStyle w:val="Nincstrkz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 w:rsidRPr="00E94A33">
        <w:rPr>
          <w:rFonts w:ascii="Times New Roman" w:eastAsia="Times New Roman" w:hAnsi="Times New Roman"/>
          <w:sz w:val="24"/>
          <w:szCs w:val="24"/>
          <w:lang w:eastAsia="hu-HU"/>
        </w:rPr>
        <w:t>adószám</w:t>
      </w:r>
      <w:proofErr w:type="gramEnd"/>
      <w:r w:rsidRPr="00E94A33">
        <w:rPr>
          <w:rFonts w:ascii="Times New Roman" w:eastAsia="Times New Roman" w:hAnsi="Times New Roman"/>
          <w:sz w:val="24"/>
          <w:szCs w:val="24"/>
          <w:lang w:eastAsia="hu-HU"/>
        </w:rPr>
        <w:t>: 12879029-2-11</w:t>
      </w:r>
    </w:p>
    <w:p w:rsidR="00E269A9" w:rsidRPr="00E94A33" w:rsidRDefault="00E269A9" w:rsidP="00E269A9">
      <w:pPr>
        <w:pStyle w:val="Nincstrkz"/>
        <w:rPr>
          <w:rFonts w:ascii="Times New Roman" w:hAnsi="Times New Roman"/>
          <w:sz w:val="24"/>
          <w:szCs w:val="24"/>
        </w:rPr>
      </w:pPr>
    </w:p>
    <w:p w:rsidR="00E269A9" w:rsidRPr="00E94A33" w:rsidRDefault="00E269A9" w:rsidP="00E269A9">
      <w:pPr>
        <w:pStyle w:val="Nincstrkz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Best-</w:t>
      </w:r>
      <w:proofErr w:type="spellStart"/>
      <w:r w:rsidRPr="00E94A33">
        <w:rPr>
          <w:rFonts w:ascii="Times New Roman" w:hAnsi="Times New Roman"/>
          <w:sz w:val="24"/>
          <w:szCs w:val="24"/>
        </w:rPr>
        <w:t>Vill</w:t>
      </w:r>
      <w:proofErr w:type="spellEnd"/>
      <w:r w:rsidRPr="00E94A33">
        <w:rPr>
          <w:rFonts w:ascii="Times New Roman" w:hAnsi="Times New Roman"/>
          <w:sz w:val="24"/>
          <w:szCs w:val="24"/>
        </w:rPr>
        <w:t>. 2000 Kft.</w:t>
      </w:r>
    </w:p>
    <w:p w:rsidR="00E269A9" w:rsidRPr="00E94A33" w:rsidRDefault="00E269A9" w:rsidP="00E269A9">
      <w:pPr>
        <w:pStyle w:val="Nincstrkz"/>
        <w:rPr>
          <w:rFonts w:ascii="Times New Roman" w:hAnsi="Times New Roman"/>
          <w:sz w:val="24"/>
          <w:szCs w:val="24"/>
        </w:rPr>
      </w:pPr>
      <w:proofErr w:type="gramStart"/>
      <w:r w:rsidRPr="00E94A33">
        <w:rPr>
          <w:rFonts w:ascii="Times New Roman" w:hAnsi="Times New Roman"/>
          <w:sz w:val="24"/>
          <w:szCs w:val="24"/>
        </w:rPr>
        <w:t>székhely</w:t>
      </w:r>
      <w:proofErr w:type="gramEnd"/>
      <w:r w:rsidRPr="00E94A33">
        <w:rPr>
          <w:rFonts w:ascii="Times New Roman" w:hAnsi="Times New Roman"/>
          <w:sz w:val="24"/>
          <w:szCs w:val="24"/>
        </w:rPr>
        <w:t>: 1222 Budapest, Fonó u. 2-6.</w:t>
      </w:r>
    </w:p>
    <w:p w:rsidR="00E269A9" w:rsidRPr="00E94A33" w:rsidRDefault="00E269A9" w:rsidP="00E269A9">
      <w:pPr>
        <w:pStyle w:val="Nincstrkz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4A33">
        <w:rPr>
          <w:rFonts w:ascii="Times New Roman" w:hAnsi="Times New Roman"/>
          <w:sz w:val="24"/>
          <w:szCs w:val="24"/>
        </w:rPr>
        <w:t>adószám</w:t>
      </w:r>
      <w:proofErr w:type="gramEnd"/>
      <w:r w:rsidRPr="00E94A33">
        <w:rPr>
          <w:rFonts w:ascii="Times New Roman" w:hAnsi="Times New Roman"/>
          <w:sz w:val="24"/>
          <w:szCs w:val="24"/>
        </w:rPr>
        <w:t>: 11936323-2-43</w:t>
      </w:r>
    </w:p>
    <w:p w:rsidR="00E269A9" w:rsidRPr="00E94A33" w:rsidRDefault="00E269A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D4C" w:rsidRPr="00E94A33" w:rsidRDefault="00D67C95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Határidőre az alábbi </w:t>
      </w:r>
      <w:r w:rsidR="00D7213E">
        <w:rPr>
          <w:rFonts w:ascii="Times New Roman" w:hAnsi="Times New Roman"/>
          <w:sz w:val="24"/>
          <w:szCs w:val="24"/>
        </w:rPr>
        <w:t xml:space="preserve">gazdasági szereplőtől érkezett </w:t>
      </w:r>
      <w:r w:rsidRPr="00E94A33">
        <w:rPr>
          <w:rFonts w:ascii="Times New Roman" w:hAnsi="Times New Roman"/>
          <w:sz w:val="24"/>
          <w:szCs w:val="24"/>
        </w:rPr>
        <w:t>árajánlat</w:t>
      </w:r>
      <w:r w:rsidR="00D7213E">
        <w:rPr>
          <w:rFonts w:ascii="Times New Roman" w:hAnsi="Times New Roman"/>
          <w:sz w:val="24"/>
          <w:szCs w:val="24"/>
        </w:rPr>
        <w:t>:</w:t>
      </w:r>
      <w:r w:rsidRPr="00E94A33">
        <w:rPr>
          <w:rFonts w:ascii="Times New Roman" w:hAnsi="Times New Roman"/>
          <w:sz w:val="24"/>
          <w:szCs w:val="24"/>
        </w:rPr>
        <w:t xml:space="preserve"> (a beérkezett </w:t>
      </w:r>
      <w:r w:rsidR="00E269A9" w:rsidRPr="00E94A33">
        <w:rPr>
          <w:rFonts w:ascii="Times New Roman" w:hAnsi="Times New Roman"/>
          <w:sz w:val="24"/>
          <w:szCs w:val="24"/>
        </w:rPr>
        <w:t xml:space="preserve">árajánlat az </w:t>
      </w:r>
      <w:r w:rsidRPr="00E94A33">
        <w:rPr>
          <w:rFonts w:ascii="Times New Roman" w:hAnsi="Times New Roman"/>
          <w:sz w:val="24"/>
          <w:szCs w:val="24"/>
        </w:rPr>
        <w:t>előterjesztés</w:t>
      </w:r>
      <w:r w:rsidR="00E269A9" w:rsidRPr="00E94A33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>3</w:t>
      </w:r>
      <w:r w:rsidR="00E269A9" w:rsidRPr="00E94A33">
        <w:rPr>
          <w:rFonts w:ascii="Times New Roman" w:hAnsi="Times New Roman"/>
          <w:sz w:val="24"/>
          <w:szCs w:val="24"/>
        </w:rPr>
        <w:t>. melléklete</w:t>
      </w:r>
      <w:r w:rsidRPr="00E94A33">
        <w:rPr>
          <w:rFonts w:ascii="Times New Roman" w:hAnsi="Times New Roman"/>
          <w:sz w:val="24"/>
          <w:szCs w:val="24"/>
        </w:rPr>
        <w:t xml:space="preserve">): </w:t>
      </w:r>
    </w:p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544"/>
      </w:tblGrid>
      <w:tr w:rsidR="00232D30" w:rsidRPr="00E94A33" w:rsidTr="00232D30">
        <w:tc>
          <w:tcPr>
            <w:tcW w:w="3397" w:type="dxa"/>
          </w:tcPr>
          <w:p w:rsidR="00232D30" w:rsidRPr="00E94A33" w:rsidRDefault="00232D30" w:rsidP="00352616">
            <w:pPr>
              <w:pStyle w:val="Nincstrkz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A33">
              <w:rPr>
                <w:rFonts w:ascii="Times New Roman" w:hAnsi="Times New Roman"/>
                <w:bCs/>
                <w:sz w:val="24"/>
                <w:szCs w:val="24"/>
              </w:rPr>
              <w:t>Ajánlattevő</w:t>
            </w:r>
          </w:p>
        </w:tc>
        <w:tc>
          <w:tcPr>
            <w:tcW w:w="3544" w:type="dxa"/>
          </w:tcPr>
          <w:p w:rsidR="00232D30" w:rsidRPr="00E94A33" w:rsidRDefault="00232D30" w:rsidP="00C307A7">
            <w:pPr>
              <w:pStyle w:val="Nincstrkz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A33">
              <w:rPr>
                <w:rFonts w:ascii="Times New Roman" w:hAnsi="Times New Roman"/>
                <w:bCs/>
                <w:sz w:val="24"/>
                <w:szCs w:val="24"/>
              </w:rPr>
              <w:t>Ajánlati nettó ár</w:t>
            </w:r>
          </w:p>
        </w:tc>
      </w:tr>
      <w:tr w:rsidR="00232D30" w:rsidRPr="00E94A33" w:rsidTr="00232D30">
        <w:tc>
          <w:tcPr>
            <w:tcW w:w="3397" w:type="dxa"/>
          </w:tcPr>
          <w:p w:rsidR="00232D30" w:rsidRPr="00E94A33" w:rsidRDefault="00232D30" w:rsidP="00885289">
            <w:pPr>
              <w:pStyle w:val="Nincstrkz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4A33">
              <w:rPr>
                <w:rFonts w:ascii="Times New Roman" w:hAnsi="Times New Roman"/>
                <w:b/>
                <w:sz w:val="24"/>
                <w:szCs w:val="24"/>
              </w:rPr>
              <w:t xml:space="preserve">BDK </w:t>
            </w:r>
            <w:r w:rsidR="00D402C3" w:rsidRPr="00E94A33">
              <w:rPr>
                <w:rFonts w:ascii="Times New Roman" w:hAnsi="Times New Roman"/>
                <w:b/>
                <w:sz w:val="24"/>
                <w:szCs w:val="24"/>
              </w:rPr>
              <w:t xml:space="preserve">Nonprofit </w:t>
            </w:r>
            <w:r w:rsidRPr="00E94A33">
              <w:rPr>
                <w:rFonts w:ascii="Times New Roman" w:hAnsi="Times New Roman"/>
                <w:b/>
                <w:sz w:val="24"/>
                <w:szCs w:val="24"/>
              </w:rPr>
              <w:t>Kft.</w:t>
            </w:r>
            <w:r w:rsidRPr="00E94A3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D402C3" w:rsidRPr="00E94A33" w:rsidRDefault="00D402C3" w:rsidP="00885289">
            <w:pPr>
              <w:pStyle w:val="Nincstrkz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232D30" w:rsidRPr="00E94A33" w:rsidRDefault="00C307A7" w:rsidP="00C307A7">
            <w:pPr>
              <w:pStyle w:val="Nincstrkz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4A33">
              <w:rPr>
                <w:rFonts w:ascii="Times New Roman" w:hAnsi="Times New Roman"/>
                <w:b/>
                <w:bCs/>
                <w:sz w:val="24"/>
                <w:szCs w:val="24"/>
              </w:rPr>
              <w:t>20.401.610,-Ft</w:t>
            </w:r>
          </w:p>
        </w:tc>
      </w:tr>
    </w:tbl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D4C" w:rsidRPr="00E94A33" w:rsidRDefault="00D67C95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A Szabályzat IV. fejezete 2.4. pontja alapján a beszerzési eljárást lezáró érdemi döntés meghozatala a nettó 10.000.000,-</w:t>
      </w:r>
      <w:r w:rsidR="00885289" w:rsidRPr="00E94A33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>Ft összeget elérő vagy meghaladó beszerzési érték esetén a Bizottság hatáskörébe tartozik.</w:t>
      </w:r>
    </w:p>
    <w:p w:rsidR="00910D4C" w:rsidRDefault="00D67C95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E94A33">
        <w:rPr>
          <w:rFonts w:ascii="Times New Roman" w:hAnsi="Times New Roman"/>
          <w:b/>
          <w:i/>
          <w:sz w:val="24"/>
          <w:szCs w:val="24"/>
        </w:rPr>
        <w:t>„2.4. A nettó 10.000.000 Ft összeget elérő vagy meghaladó beszerzési érték esetén alkalmazandó eljárásrend:</w:t>
      </w:r>
    </w:p>
    <w:p w:rsidR="00065B55" w:rsidRDefault="00065B55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65B55" w:rsidRPr="001E765A" w:rsidRDefault="00065B55" w:rsidP="00065B55">
      <w:pPr>
        <w:spacing w:after="0" w:line="240" w:lineRule="auto"/>
        <w:ind w:left="425" w:hanging="425"/>
        <w:jc w:val="both"/>
        <w:rPr>
          <w:rFonts w:ascii="Times New Roman" w:hAnsi="Times New Roman"/>
          <w:b/>
          <w:sz w:val="24"/>
          <w:szCs w:val="24"/>
        </w:rPr>
      </w:pPr>
    </w:p>
    <w:p w:rsidR="00065B55" w:rsidRDefault="00065B55" w:rsidP="00481C85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065B55">
        <w:rPr>
          <w:rFonts w:ascii="Times New Roman" w:hAnsi="Times New Roman"/>
          <w:i/>
          <w:sz w:val="24"/>
          <w:szCs w:val="24"/>
        </w:rPr>
        <w:lastRenderedPageBreak/>
        <w:t xml:space="preserve">A nettó 5.000.000 Ft összeget meghaladó, de a nettó 10.000.000 Ft összeget el nem érő beszerzési érték esetén alkalmazandó eljárásrendet kell alkalmazni a beszerzés, az ajánlatkérés során. </w:t>
      </w:r>
      <w:r w:rsidRPr="00E94A33">
        <w:rPr>
          <w:rFonts w:ascii="Times New Roman" w:hAnsi="Times New Roman"/>
          <w:i/>
          <w:sz w:val="24"/>
          <w:szCs w:val="24"/>
        </w:rPr>
        <w:t>(…)</w:t>
      </w:r>
    </w:p>
    <w:p w:rsidR="00065B55" w:rsidRPr="00065B55" w:rsidRDefault="00065B55" w:rsidP="00481C85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065B55">
        <w:rPr>
          <w:rFonts w:ascii="Times New Roman" w:hAnsi="Times New Roman"/>
          <w:i/>
          <w:sz w:val="24"/>
          <w:szCs w:val="24"/>
        </w:rPr>
        <w:t>A beszerzési eljárást lezáró érdemi döntés meghozatala az a) pontban meghatározottak kivételével minden esetben a Pénzügyi és Kerületfejlesztési Bizottság hatáskörébe tartozik. E döntéshez szükséges előterjesztést az illetékes Főosztály készíti elő.”</w:t>
      </w:r>
    </w:p>
    <w:p w:rsidR="00065B55" w:rsidRPr="00E94A33" w:rsidRDefault="00065B55" w:rsidP="00885289">
      <w:pPr>
        <w:jc w:val="both"/>
        <w:rPr>
          <w:rFonts w:ascii="Times New Roman" w:hAnsi="Times New Roman"/>
          <w:i/>
          <w:sz w:val="24"/>
          <w:szCs w:val="24"/>
        </w:rPr>
      </w:pPr>
    </w:p>
    <w:p w:rsidR="00910D4C" w:rsidRPr="00E94A33" w:rsidRDefault="00D67C95" w:rsidP="00885289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A közterületi karácsonyi dísz</w:t>
      </w:r>
      <w:r w:rsidR="003F28FE" w:rsidRPr="00E94A33">
        <w:rPr>
          <w:rFonts w:ascii="Times New Roman" w:hAnsi="Times New Roman"/>
          <w:sz w:val="24"/>
          <w:szCs w:val="24"/>
        </w:rPr>
        <w:t>ítő</w:t>
      </w:r>
      <w:r w:rsidR="002A0B2E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>világítás megvalósítása álláspontunk szerint építési beruházásnak minősül, melynek indoka a következő:</w:t>
      </w:r>
    </w:p>
    <w:p w:rsidR="00910D4C" w:rsidRPr="00E94A33" w:rsidRDefault="00910D4C" w:rsidP="00885289">
      <w:pPr>
        <w:pStyle w:val="Nincstrkz"/>
        <w:spacing w:line="276" w:lineRule="auto"/>
        <w:rPr>
          <w:rFonts w:ascii="Times New Roman" w:hAnsi="Times New Roman"/>
          <w:sz w:val="24"/>
          <w:szCs w:val="24"/>
        </w:rPr>
      </w:pPr>
    </w:p>
    <w:p w:rsidR="00910D4C" w:rsidRPr="00E94A33" w:rsidRDefault="00D67C95" w:rsidP="00885289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A beszerzést a közvilágítási hálózatra csatlakozva kell kiépíteni, illetve </w:t>
      </w:r>
      <w:r w:rsidR="00885289" w:rsidRPr="00E94A33">
        <w:rPr>
          <w:rFonts w:ascii="Times New Roman" w:hAnsi="Times New Roman"/>
          <w:sz w:val="24"/>
          <w:szCs w:val="24"/>
        </w:rPr>
        <w:t xml:space="preserve">kivitelezni a </w:t>
      </w:r>
      <w:bookmarkStart w:id="3" w:name="_GoBack"/>
      <w:r w:rsidR="00885289" w:rsidRPr="00E94A33">
        <w:rPr>
          <w:rFonts w:ascii="Times New Roman" w:hAnsi="Times New Roman"/>
          <w:sz w:val="24"/>
          <w:szCs w:val="24"/>
        </w:rPr>
        <w:t>dísz</w:t>
      </w:r>
      <w:bookmarkEnd w:id="3"/>
      <w:r w:rsidR="003F28FE" w:rsidRPr="00E94A33">
        <w:rPr>
          <w:rFonts w:ascii="Times New Roman" w:hAnsi="Times New Roman"/>
          <w:sz w:val="24"/>
          <w:szCs w:val="24"/>
        </w:rPr>
        <w:t>ítő</w:t>
      </w:r>
      <w:r w:rsidR="00B909F6">
        <w:rPr>
          <w:rFonts w:ascii="Times New Roman" w:hAnsi="Times New Roman"/>
          <w:sz w:val="24"/>
          <w:szCs w:val="24"/>
        </w:rPr>
        <w:t xml:space="preserve"> </w:t>
      </w:r>
      <w:r w:rsidR="00885289" w:rsidRPr="00E94A33">
        <w:rPr>
          <w:rFonts w:ascii="Times New Roman" w:hAnsi="Times New Roman"/>
          <w:sz w:val="24"/>
          <w:szCs w:val="24"/>
        </w:rPr>
        <w:t xml:space="preserve">világítást. </w:t>
      </w:r>
      <w:r w:rsidR="00C307A7" w:rsidRPr="00E94A33">
        <w:rPr>
          <w:rFonts w:ascii="Times New Roman" w:hAnsi="Times New Roman"/>
          <w:sz w:val="24"/>
          <w:szCs w:val="24"/>
        </w:rPr>
        <w:t xml:space="preserve"> </w:t>
      </w:r>
    </w:p>
    <w:p w:rsidR="00910D4C" w:rsidRPr="00E94A33" w:rsidRDefault="00910D4C" w:rsidP="00885289">
      <w:pPr>
        <w:pStyle w:val="Nincstrkz"/>
        <w:spacing w:line="276" w:lineRule="auto"/>
        <w:rPr>
          <w:rFonts w:ascii="Times New Roman" w:hAnsi="Times New Roman"/>
          <w:sz w:val="24"/>
          <w:szCs w:val="24"/>
        </w:rPr>
      </w:pPr>
    </w:p>
    <w:p w:rsidR="00910D4C" w:rsidRPr="00E94A33" w:rsidRDefault="00D67C95" w:rsidP="00885289">
      <w:pPr>
        <w:pStyle w:val="Nincstrkz"/>
        <w:spacing w:line="276" w:lineRule="auto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A </w:t>
      </w:r>
      <w:r w:rsidR="00C307A7" w:rsidRPr="00E94A33">
        <w:rPr>
          <w:rFonts w:ascii="Times New Roman" w:hAnsi="Times New Roman"/>
          <w:sz w:val="24"/>
          <w:szCs w:val="24"/>
        </w:rPr>
        <w:t>k</w:t>
      </w:r>
      <w:r w:rsidRPr="00E94A33">
        <w:rPr>
          <w:rFonts w:ascii="Times New Roman" w:hAnsi="Times New Roman"/>
          <w:sz w:val="24"/>
          <w:szCs w:val="24"/>
        </w:rPr>
        <w:t xml:space="preserve">özbeszerzésekről szóló 2015. évi CXLIII. törvény (Kbt.) 8. § </w:t>
      </w:r>
      <w:r w:rsidR="00670B33" w:rsidRPr="00E94A33">
        <w:rPr>
          <w:rFonts w:ascii="Times New Roman" w:hAnsi="Times New Roman"/>
          <w:sz w:val="24"/>
          <w:szCs w:val="24"/>
        </w:rPr>
        <w:t>(3) bekezdés a) pontja alapján:</w:t>
      </w:r>
    </w:p>
    <w:p w:rsidR="00910D4C" w:rsidRPr="00E94A33" w:rsidRDefault="00910D4C" w:rsidP="00885289">
      <w:pPr>
        <w:pStyle w:val="Nincstrkz"/>
        <w:spacing w:line="276" w:lineRule="auto"/>
        <w:rPr>
          <w:rFonts w:ascii="Times New Roman" w:hAnsi="Times New Roman"/>
          <w:sz w:val="24"/>
          <w:szCs w:val="24"/>
        </w:rPr>
      </w:pPr>
    </w:p>
    <w:p w:rsidR="00910D4C" w:rsidRPr="00E94A33" w:rsidRDefault="00D67C95" w:rsidP="00885289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iCs/>
          <w:sz w:val="24"/>
          <w:szCs w:val="24"/>
        </w:rPr>
        <w:t>Kbt. 8. § (3)</w:t>
      </w:r>
      <w:r w:rsidRPr="00E94A33">
        <w:rPr>
          <w:rFonts w:ascii="Times New Roman" w:hAnsi="Times New Roman"/>
          <w:i/>
          <w:iCs/>
          <w:sz w:val="24"/>
          <w:szCs w:val="24"/>
        </w:rPr>
        <w:t xml:space="preserve"> „Az építési beruházás a következő valamely munka megrendelése (és átvétele) az ajánlatkérő részéről:</w:t>
      </w:r>
    </w:p>
    <w:p w:rsidR="00910D4C" w:rsidRPr="00E94A33" w:rsidRDefault="00D67C95" w:rsidP="00885289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4A33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E94A33">
        <w:rPr>
          <w:rFonts w:ascii="Times New Roman" w:hAnsi="Times New Roman"/>
          <w:i/>
          <w:iCs/>
          <w:sz w:val="24"/>
          <w:szCs w:val="24"/>
        </w:rPr>
        <w:t>) az 1. mellékletben felsorolt tevékenységek egyikéhez kapcsolódó munka kivitelezése vagy kivitelezése és külön jogszabályban meghatározott tervezése együtt;”</w:t>
      </w:r>
    </w:p>
    <w:p w:rsidR="00910D4C" w:rsidRPr="00E94A33" w:rsidRDefault="00910D4C" w:rsidP="00885289">
      <w:pPr>
        <w:pStyle w:val="Nincstrkz"/>
        <w:spacing w:line="276" w:lineRule="auto"/>
        <w:rPr>
          <w:rFonts w:ascii="Times New Roman" w:hAnsi="Times New Roman"/>
          <w:sz w:val="24"/>
          <w:szCs w:val="24"/>
        </w:rPr>
      </w:pPr>
    </w:p>
    <w:p w:rsidR="00910D4C" w:rsidRPr="00E94A33" w:rsidRDefault="00D67C95" w:rsidP="00885289">
      <w:pPr>
        <w:pStyle w:val="Nincstrkz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A karácsonyi</w:t>
      </w:r>
      <w:r w:rsidR="00F538F1" w:rsidRPr="00E94A33">
        <w:rPr>
          <w:rFonts w:ascii="Times New Roman" w:hAnsi="Times New Roman"/>
          <w:sz w:val="24"/>
          <w:szCs w:val="24"/>
        </w:rPr>
        <w:t xml:space="preserve"> dísz</w:t>
      </w:r>
      <w:r w:rsidR="00B909F6">
        <w:rPr>
          <w:rFonts w:ascii="Times New Roman" w:hAnsi="Times New Roman"/>
          <w:sz w:val="24"/>
          <w:szCs w:val="24"/>
        </w:rPr>
        <w:t xml:space="preserve">ítő </w:t>
      </w:r>
      <w:r w:rsidR="00F538F1" w:rsidRPr="00E94A33">
        <w:rPr>
          <w:rFonts w:ascii="Times New Roman" w:hAnsi="Times New Roman"/>
          <w:sz w:val="24"/>
          <w:szCs w:val="24"/>
        </w:rPr>
        <w:t>világítás kivitelezése a Kbt.</w:t>
      </w:r>
      <w:r w:rsidRPr="00E94A33">
        <w:rPr>
          <w:rFonts w:ascii="Times New Roman" w:hAnsi="Times New Roman"/>
          <w:sz w:val="24"/>
          <w:szCs w:val="24"/>
        </w:rPr>
        <w:t xml:space="preserve"> 1. sz. melléklet</w:t>
      </w:r>
      <w:r w:rsidR="00F538F1" w:rsidRPr="00E94A33">
        <w:rPr>
          <w:rFonts w:ascii="Times New Roman" w:hAnsi="Times New Roman"/>
          <w:sz w:val="24"/>
          <w:szCs w:val="24"/>
        </w:rPr>
        <w:t>é</w:t>
      </w:r>
      <w:r w:rsidRPr="00E94A33">
        <w:rPr>
          <w:rFonts w:ascii="Times New Roman" w:hAnsi="Times New Roman"/>
          <w:sz w:val="24"/>
          <w:szCs w:val="24"/>
        </w:rPr>
        <w:t>ben felsorolt "villanyszerelési" tevékenységhez kapcsolódik.</w:t>
      </w:r>
    </w:p>
    <w:p w:rsidR="00910D4C" w:rsidRPr="00E94A33" w:rsidRDefault="00910D4C" w:rsidP="00885289">
      <w:pPr>
        <w:pStyle w:val="Nincstrkz"/>
        <w:spacing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FA62F3" w:rsidRPr="00E94A33" w:rsidRDefault="00FA62F3" w:rsidP="00FA62F3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az Önkormányzat költségvetéséről szóló </w:t>
      </w:r>
      <w:r w:rsidR="00C307A7" w:rsidRPr="00E94A33">
        <w:rPr>
          <w:rFonts w:ascii="Times New Roman" w:hAnsi="Times New Roman"/>
          <w:sz w:val="24"/>
          <w:szCs w:val="24"/>
        </w:rPr>
        <w:t>5</w:t>
      </w:r>
      <w:r w:rsidRPr="00E94A33">
        <w:rPr>
          <w:rFonts w:ascii="Times New Roman" w:hAnsi="Times New Roman"/>
          <w:sz w:val="24"/>
          <w:szCs w:val="24"/>
        </w:rPr>
        <w:t>/202</w:t>
      </w:r>
      <w:r w:rsidR="00C307A7" w:rsidRPr="00E94A33">
        <w:rPr>
          <w:rFonts w:ascii="Times New Roman" w:hAnsi="Times New Roman"/>
          <w:sz w:val="24"/>
          <w:szCs w:val="24"/>
        </w:rPr>
        <w:t>5</w:t>
      </w:r>
      <w:r w:rsidRPr="00E94A33">
        <w:rPr>
          <w:rFonts w:ascii="Times New Roman" w:hAnsi="Times New Roman"/>
          <w:sz w:val="24"/>
          <w:szCs w:val="24"/>
        </w:rPr>
        <w:t>. (II.</w:t>
      </w:r>
      <w:r w:rsidR="00C307A7" w:rsidRPr="00E94A33">
        <w:rPr>
          <w:rFonts w:ascii="Times New Roman" w:hAnsi="Times New Roman"/>
          <w:sz w:val="24"/>
          <w:szCs w:val="24"/>
        </w:rPr>
        <w:t>19</w:t>
      </w:r>
      <w:r w:rsidRPr="00E94A33">
        <w:rPr>
          <w:rFonts w:ascii="Times New Roman" w:hAnsi="Times New Roman"/>
          <w:sz w:val="24"/>
          <w:szCs w:val="24"/>
        </w:rPr>
        <w:t xml:space="preserve">.) önkormányzati rendeletében 5207 címszámon a szerződés megkötéséhez a fedezet rendelkezésre áll. </w:t>
      </w:r>
    </w:p>
    <w:p w:rsidR="00910D4C" w:rsidRPr="00E94A33" w:rsidRDefault="00D67C95" w:rsidP="00885289">
      <w:pPr>
        <w:pStyle w:val="Nincstrkz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E94A33">
        <w:rPr>
          <w:rFonts w:ascii="Times New Roman" w:hAnsi="Times New Roman"/>
          <w:bCs/>
          <w:sz w:val="24"/>
          <w:szCs w:val="24"/>
        </w:rPr>
        <w:t>Kérem a Tisztelt Bizottságot, hogy szíveskedjen engedélyezni a karácsonyi dísz</w:t>
      </w:r>
      <w:r w:rsidR="00B909F6">
        <w:rPr>
          <w:rFonts w:ascii="Times New Roman" w:hAnsi="Times New Roman"/>
          <w:bCs/>
          <w:sz w:val="24"/>
          <w:szCs w:val="24"/>
        </w:rPr>
        <w:t xml:space="preserve">ítő </w:t>
      </w:r>
      <w:r w:rsidRPr="00E94A33">
        <w:rPr>
          <w:rFonts w:ascii="Times New Roman" w:hAnsi="Times New Roman"/>
          <w:bCs/>
          <w:sz w:val="24"/>
          <w:szCs w:val="24"/>
        </w:rPr>
        <w:t>világítás kiépítése, üzemeltetése, bontása tárgyú munkára vonatkozó nettó</w:t>
      </w:r>
      <w:r w:rsidR="00E269A9" w:rsidRPr="00E94A33">
        <w:rPr>
          <w:rFonts w:ascii="Times New Roman" w:hAnsi="Times New Roman"/>
          <w:bCs/>
          <w:sz w:val="24"/>
          <w:szCs w:val="24"/>
        </w:rPr>
        <w:t xml:space="preserve"> </w:t>
      </w:r>
      <w:r w:rsidR="00E269A9" w:rsidRPr="00E94A33">
        <w:rPr>
          <w:rFonts w:ascii="Times New Roman" w:hAnsi="Times New Roman"/>
          <w:b/>
          <w:bCs/>
          <w:sz w:val="24"/>
          <w:szCs w:val="24"/>
        </w:rPr>
        <w:t xml:space="preserve">20.401.610,-Ft </w:t>
      </w:r>
      <w:r w:rsidR="00F538F1" w:rsidRPr="00E94A33">
        <w:rPr>
          <w:rFonts w:ascii="Times New Roman" w:hAnsi="Times New Roman"/>
          <w:b/>
          <w:bCs/>
          <w:sz w:val="24"/>
          <w:szCs w:val="24"/>
        </w:rPr>
        <w:t>+ Áfa</w:t>
      </w:r>
      <w:r w:rsidR="00232D30" w:rsidRPr="00E94A3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94A33">
        <w:rPr>
          <w:rFonts w:ascii="Times New Roman" w:hAnsi="Times New Roman"/>
          <w:bCs/>
          <w:sz w:val="24"/>
          <w:szCs w:val="24"/>
        </w:rPr>
        <w:t>összegű</w:t>
      </w:r>
      <w:r w:rsidRPr="00E94A3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94A33">
        <w:rPr>
          <w:rFonts w:ascii="Times New Roman" w:hAnsi="Times New Roman"/>
          <w:bCs/>
          <w:sz w:val="24"/>
          <w:szCs w:val="24"/>
        </w:rPr>
        <w:t xml:space="preserve">vállalkozási szerződés </w:t>
      </w:r>
      <w:r w:rsidR="00E269A9" w:rsidRPr="00E94A33">
        <w:rPr>
          <w:rFonts w:ascii="Times New Roman" w:hAnsi="Times New Roman"/>
          <w:bCs/>
          <w:sz w:val="24"/>
          <w:szCs w:val="24"/>
        </w:rPr>
        <w:t>BDK Nonprofit Kft.-</w:t>
      </w:r>
      <w:proofErr w:type="spellStart"/>
      <w:r w:rsidR="00E269A9" w:rsidRPr="00E94A33">
        <w:rPr>
          <w:rFonts w:ascii="Times New Roman" w:hAnsi="Times New Roman"/>
          <w:bCs/>
          <w:sz w:val="24"/>
          <w:szCs w:val="24"/>
        </w:rPr>
        <w:t>vel</w:t>
      </w:r>
      <w:proofErr w:type="spellEnd"/>
      <w:r w:rsidR="00232D30" w:rsidRPr="00E94A33">
        <w:rPr>
          <w:rFonts w:ascii="Times New Roman" w:hAnsi="Times New Roman"/>
          <w:bCs/>
          <w:sz w:val="24"/>
          <w:szCs w:val="24"/>
        </w:rPr>
        <w:t xml:space="preserve"> </w:t>
      </w:r>
      <w:r w:rsidRPr="00E94A33">
        <w:rPr>
          <w:rFonts w:ascii="Times New Roman" w:hAnsi="Times New Roman"/>
          <w:bCs/>
          <w:sz w:val="24"/>
          <w:szCs w:val="24"/>
        </w:rPr>
        <w:t xml:space="preserve">történő megkötését. </w:t>
      </w:r>
    </w:p>
    <w:p w:rsidR="00910D4C" w:rsidRPr="00E94A33" w:rsidRDefault="00910D4C" w:rsidP="00885289">
      <w:pPr>
        <w:pStyle w:val="Szvegtrzs"/>
        <w:tabs>
          <w:tab w:val="left" w:pos="0"/>
        </w:tabs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D67C95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D67C95" w:rsidP="003B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94A33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Képviselő-testülete Pénzügyi és Kerüle</w:t>
      </w:r>
      <w:r w:rsidR="00FC7C16" w:rsidRPr="00E94A33">
        <w:rPr>
          <w:rFonts w:ascii="Times New Roman" w:hAnsi="Times New Roman"/>
          <w:b/>
          <w:sz w:val="24"/>
          <w:szCs w:val="24"/>
          <w:u w:val="single"/>
        </w:rPr>
        <w:t xml:space="preserve">tfejlesztési </w:t>
      </w:r>
      <w:proofErr w:type="gramStart"/>
      <w:r w:rsidR="00FC7C16" w:rsidRPr="00E94A33">
        <w:rPr>
          <w:rFonts w:ascii="Times New Roman" w:hAnsi="Times New Roman"/>
          <w:b/>
          <w:sz w:val="24"/>
          <w:szCs w:val="24"/>
          <w:u w:val="single"/>
        </w:rPr>
        <w:t>Bizottsága ….</w:t>
      </w:r>
      <w:proofErr w:type="gramEnd"/>
      <w:r w:rsidR="00FC7C16" w:rsidRPr="00E94A33">
        <w:rPr>
          <w:rFonts w:ascii="Times New Roman" w:hAnsi="Times New Roman"/>
          <w:b/>
          <w:sz w:val="24"/>
          <w:szCs w:val="24"/>
          <w:u w:val="single"/>
        </w:rPr>
        <w:t>./202</w:t>
      </w:r>
      <w:r w:rsidR="002F541D" w:rsidRPr="00E94A33">
        <w:rPr>
          <w:rFonts w:ascii="Times New Roman" w:hAnsi="Times New Roman"/>
          <w:b/>
          <w:sz w:val="24"/>
          <w:szCs w:val="24"/>
          <w:u w:val="single"/>
        </w:rPr>
        <w:t>5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>. (X.</w:t>
      </w:r>
      <w:r w:rsidR="00FF2D77" w:rsidRPr="00E94A3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F541D" w:rsidRPr="00E94A33">
        <w:rPr>
          <w:rFonts w:ascii="Times New Roman" w:hAnsi="Times New Roman"/>
          <w:b/>
          <w:sz w:val="24"/>
          <w:szCs w:val="24"/>
          <w:u w:val="single"/>
        </w:rPr>
        <w:t>06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 xml:space="preserve">.) határozata a </w:t>
      </w:r>
      <w:r w:rsidR="002F541D" w:rsidRPr="00E94A33">
        <w:rPr>
          <w:rFonts w:ascii="Times New Roman" w:hAnsi="Times New Roman"/>
          <w:b/>
          <w:sz w:val="24"/>
          <w:szCs w:val="24"/>
          <w:u w:val="single"/>
        </w:rPr>
        <w:t>„2025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>. évi karácsonyi dísz</w:t>
      </w:r>
      <w:r w:rsidR="00FC7C16" w:rsidRPr="00E94A33">
        <w:rPr>
          <w:rFonts w:ascii="Times New Roman" w:hAnsi="Times New Roman"/>
          <w:b/>
          <w:sz w:val="24"/>
          <w:szCs w:val="24"/>
          <w:u w:val="single"/>
        </w:rPr>
        <w:t>ítő</w:t>
      </w:r>
      <w:r w:rsidR="0076379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>világítás kiépítése, üzemeltetése és bontása” tárgyú beszerzési eljárás lezárása tárgyában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62F3" w:rsidRPr="00E94A33" w:rsidRDefault="00D67C95" w:rsidP="00885289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 </w:t>
      </w:r>
    </w:p>
    <w:p w:rsidR="00910D4C" w:rsidRDefault="00D67C95" w:rsidP="00E94A33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Budapest Főváros VII. kerület Erz</w:t>
      </w:r>
      <w:r w:rsidR="00FC7C16" w:rsidRPr="00E94A33">
        <w:rPr>
          <w:rFonts w:ascii="Times New Roman" w:hAnsi="Times New Roman"/>
          <w:sz w:val="24"/>
          <w:szCs w:val="24"/>
        </w:rPr>
        <w:t>sébetváros Önkormányzata a „202</w:t>
      </w:r>
      <w:r w:rsidR="002F541D" w:rsidRPr="00E94A33">
        <w:rPr>
          <w:rFonts w:ascii="Times New Roman" w:hAnsi="Times New Roman"/>
          <w:sz w:val="24"/>
          <w:szCs w:val="24"/>
        </w:rPr>
        <w:t>5</w:t>
      </w:r>
      <w:r w:rsidRPr="00E94A33">
        <w:rPr>
          <w:rFonts w:ascii="Times New Roman" w:hAnsi="Times New Roman"/>
          <w:sz w:val="24"/>
          <w:szCs w:val="24"/>
        </w:rPr>
        <w:t>. évi karácsonyi dísz</w:t>
      </w:r>
      <w:r w:rsidR="0076379B">
        <w:rPr>
          <w:rFonts w:ascii="Times New Roman" w:hAnsi="Times New Roman"/>
          <w:sz w:val="24"/>
          <w:szCs w:val="24"/>
        </w:rPr>
        <w:t xml:space="preserve">ítő </w:t>
      </w:r>
      <w:r w:rsidRPr="00E94A33">
        <w:rPr>
          <w:rFonts w:ascii="Times New Roman" w:hAnsi="Times New Roman"/>
          <w:sz w:val="24"/>
          <w:szCs w:val="24"/>
        </w:rPr>
        <w:t xml:space="preserve">világítás kiépítése, üzemeltetése és bontása” tárgyában a </w:t>
      </w:r>
      <w:r w:rsidR="00E269A9" w:rsidRPr="00E94A33">
        <w:rPr>
          <w:rFonts w:ascii="Times New Roman" w:hAnsi="Times New Roman"/>
          <w:sz w:val="24"/>
          <w:szCs w:val="24"/>
        </w:rPr>
        <w:t>BDK Nonprofit Kft.-</w:t>
      </w:r>
      <w:proofErr w:type="spellStart"/>
      <w:proofErr w:type="gramStart"/>
      <w:r w:rsidR="00E269A9" w:rsidRPr="00E94A33">
        <w:rPr>
          <w:rFonts w:ascii="Times New Roman" w:hAnsi="Times New Roman"/>
          <w:sz w:val="24"/>
          <w:szCs w:val="24"/>
        </w:rPr>
        <w:t>vel</w:t>
      </w:r>
      <w:proofErr w:type="spellEnd"/>
      <w:r w:rsidR="00E269A9" w:rsidRPr="00E94A33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E94A33" w:rsidRPr="00E94A33">
        <w:rPr>
          <w:rFonts w:ascii="Times New Roman" w:hAnsi="Times New Roman"/>
          <w:sz w:val="24"/>
          <w:szCs w:val="24"/>
        </w:rPr>
        <w:t>székhely: 1181 Budapest</w:t>
      </w:r>
      <w:r w:rsidR="003B1CEF">
        <w:rPr>
          <w:rFonts w:ascii="Times New Roman" w:hAnsi="Times New Roman"/>
          <w:sz w:val="24"/>
          <w:szCs w:val="24"/>
        </w:rPr>
        <w:t>,</w:t>
      </w:r>
      <w:r w:rsidR="00E94A33" w:rsidRPr="00E94A33">
        <w:rPr>
          <w:rFonts w:ascii="Times New Roman" w:hAnsi="Times New Roman"/>
          <w:sz w:val="24"/>
          <w:szCs w:val="24"/>
        </w:rPr>
        <w:t xml:space="preserve"> Benedek Elek utca 13-15., </w:t>
      </w:r>
      <w:r w:rsidR="00352616">
        <w:rPr>
          <w:rFonts w:ascii="Times New Roman" w:hAnsi="Times New Roman"/>
          <w:sz w:val="24"/>
          <w:szCs w:val="24"/>
        </w:rPr>
        <w:t xml:space="preserve">cégjegyzékszám: 01-09-699429, </w:t>
      </w:r>
      <w:r w:rsidR="00E94A33" w:rsidRPr="00E94A33">
        <w:rPr>
          <w:rFonts w:ascii="Times New Roman" w:hAnsi="Times New Roman"/>
          <w:sz w:val="24"/>
          <w:szCs w:val="24"/>
        </w:rPr>
        <w:t xml:space="preserve">adószám: 12705616-2-43) </w:t>
      </w:r>
      <w:r w:rsidRPr="00E94A33">
        <w:rPr>
          <w:rFonts w:ascii="Times New Roman" w:hAnsi="Times New Roman"/>
          <w:sz w:val="24"/>
          <w:szCs w:val="24"/>
        </w:rPr>
        <w:t xml:space="preserve">köt </w:t>
      </w:r>
      <w:r w:rsidR="00352616">
        <w:rPr>
          <w:rFonts w:ascii="Times New Roman" w:hAnsi="Times New Roman"/>
          <w:sz w:val="24"/>
          <w:szCs w:val="24"/>
        </w:rPr>
        <w:t xml:space="preserve">vállalkozási </w:t>
      </w:r>
      <w:r w:rsidRPr="00E94A33">
        <w:rPr>
          <w:rFonts w:ascii="Times New Roman" w:hAnsi="Times New Roman"/>
          <w:sz w:val="24"/>
          <w:szCs w:val="24"/>
        </w:rPr>
        <w:t>szerződést nettó</w:t>
      </w:r>
      <w:r w:rsidR="00E269A9" w:rsidRPr="00E94A33">
        <w:rPr>
          <w:rFonts w:ascii="Times New Roman" w:hAnsi="Times New Roman"/>
          <w:sz w:val="24"/>
          <w:szCs w:val="24"/>
        </w:rPr>
        <w:t xml:space="preserve"> </w:t>
      </w:r>
      <w:r w:rsidR="00E269A9" w:rsidRPr="00E94A33">
        <w:rPr>
          <w:rFonts w:ascii="Times New Roman" w:hAnsi="Times New Roman"/>
          <w:bCs/>
          <w:sz w:val="24"/>
          <w:szCs w:val="24"/>
        </w:rPr>
        <w:t>20.401.610,-Ft</w:t>
      </w:r>
      <w:r w:rsidR="002F541D" w:rsidRPr="00E94A33">
        <w:rPr>
          <w:rFonts w:ascii="Times New Roman" w:hAnsi="Times New Roman"/>
          <w:sz w:val="24"/>
          <w:szCs w:val="24"/>
        </w:rPr>
        <w:t xml:space="preserve"> + Áfa</w:t>
      </w:r>
      <w:r w:rsidR="00352616">
        <w:rPr>
          <w:rFonts w:ascii="Times New Roman" w:hAnsi="Times New Roman"/>
          <w:sz w:val="24"/>
          <w:szCs w:val="24"/>
        </w:rPr>
        <w:t>, mindösszesen 25.910.044,- Ft</w:t>
      </w:r>
      <w:r w:rsidR="002F541D" w:rsidRPr="00E94A33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>összegben.</w:t>
      </w:r>
    </w:p>
    <w:p w:rsidR="003B1CEF" w:rsidRPr="00E94A33" w:rsidRDefault="003B1CEF" w:rsidP="003B1CEF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FA62F3" w:rsidRPr="00E94A33" w:rsidRDefault="00FA62F3" w:rsidP="00FA62F3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felkéri a Polgármestert, hogy gondoskodjon a </w:t>
      </w:r>
      <w:r w:rsidR="00352616">
        <w:rPr>
          <w:rFonts w:ascii="Times New Roman" w:hAnsi="Times New Roman"/>
          <w:sz w:val="24"/>
          <w:szCs w:val="24"/>
        </w:rPr>
        <w:t xml:space="preserve">vállalkozási </w:t>
      </w:r>
      <w:r w:rsidRPr="00E94A33">
        <w:rPr>
          <w:rFonts w:ascii="Times New Roman" w:hAnsi="Times New Roman"/>
          <w:sz w:val="24"/>
          <w:szCs w:val="24"/>
        </w:rPr>
        <w:t xml:space="preserve">szerződés aláírásáról. </w:t>
      </w:r>
    </w:p>
    <w:p w:rsidR="00352616" w:rsidRDefault="00352616" w:rsidP="00885289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</w:p>
    <w:p w:rsidR="00352616" w:rsidRDefault="00352616" w:rsidP="00885289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</w:p>
    <w:p w:rsidR="00910D4C" w:rsidRPr="00E94A33" w:rsidRDefault="00D67C95" w:rsidP="00885289">
      <w:pPr>
        <w:widowControl w:val="0"/>
        <w:autoSpaceDE w:val="0"/>
        <w:autoSpaceDN w:val="0"/>
        <w:adjustRightInd w:val="0"/>
        <w:spacing w:after="0"/>
        <w:ind w:left="1500" w:hanging="1200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94A33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FA62F3" w:rsidRPr="00E94A33" w:rsidRDefault="00D67C95" w:rsidP="00885289">
      <w:pPr>
        <w:widowControl w:val="0"/>
        <w:autoSpaceDE w:val="0"/>
        <w:autoSpaceDN w:val="0"/>
        <w:adjustRightInd w:val="0"/>
        <w:spacing w:after="0"/>
        <w:ind w:left="1503" w:hanging="1202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94A33">
        <w:rPr>
          <w:rFonts w:ascii="Times New Roman" w:hAnsi="Times New Roman"/>
          <w:sz w:val="24"/>
          <w:szCs w:val="24"/>
        </w:rPr>
        <w:tab/>
      </w:r>
      <w:r w:rsidR="00FA62F3" w:rsidRPr="00E94A33">
        <w:rPr>
          <w:rFonts w:ascii="Times New Roman" w:hAnsi="Times New Roman"/>
          <w:sz w:val="24"/>
          <w:szCs w:val="24"/>
        </w:rPr>
        <w:t>1. pont tekintetében 202</w:t>
      </w:r>
      <w:r w:rsidR="002F541D" w:rsidRPr="00E94A33">
        <w:rPr>
          <w:rFonts w:ascii="Times New Roman" w:hAnsi="Times New Roman"/>
          <w:sz w:val="24"/>
          <w:szCs w:val="24"/>
        </w:rPr>
        <w:t>5</w:t>
      </w:r>
      <w:r w:rsidR="003B1CEF">
        <w:rPr>
          <w:rFonts w:ascii="Times New Roman" w:hAnsi="Times New Roman"/>
          <w:sz w:val="24"/>
          <w:szCs w:val="24"/>
        </w:rPr>
        <w:t>. október</w:t>
      </w:r>
      <w:r w:rsidR="00FA62F3" w:rsidRPr="00E94A33">
        <w:rPr>
          <w:rFonts w:ascii="Times New Roman" w:hAnsi="Times New Roman"/>
          <w:sz w:val="24"/>
          <w:szCs w:val="24"/>
        </w:rPr>
        <w:t xml:space="preserve"> </w:t>
      </w:r>
      <w:r w:rsidR="002F541D" w:rsidRPr="00E94A33">
        <w:rPr>
          <w:rFonts w:ascii="Times New Roman" w:hAnsi="Times New Roman"/>
          <w:sz w:val="24"/>
          <w:szCs w:val="24"/>
        </w:rPr>
        <w:t>06</w:t>
      </w:r>
      <w:r w:rsidR="00FA62F3" w:rsidRPr="00E94A33">
        <w:rPr>
          <w:rFonts w:ascii="Times New Roman" w:hAnsi="Times New Roman"/>
          <w:sz w:val="24"/>
          <w:szCs w:val="24"/>
        </w:rPr>
        <w:t>.</w:t>
      </w:r>
    </w:p>
    <w:p w:rsidR="00FA62F3" w:rsidRPr="00E94A33" w:rsidRDefault="00FA62F3" w:rsidP="00FA62F3">
      <w:pPr>
        <w:widowControl w:val="0"/>
        <w:autoSpaceDE w:val="0"/>
        <w:autoSpaceDN w:val="0"/>
        <w:adjustRightInd w:val="0"/>
        <w:spacing w:after="0"/>
        <w:ind w:left="1503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2. pont tekintetében 202</w:t>
      </w:r>
      <w:r w:rsidR="002F541D" w:rsidRPr="00E94A33">
        <w:rPr>
          <w:rFonts w:ascii="Times New Roman" w:hAnsi="Times New Roman"/>
          <w:sz w:val="24"/>
          <w:szCs w:val="24"/>
        </w:rPr>
        <w:t>5</w:t>
      </w:r>
      <w:r w:rsidR="003B1CEF">
        <w:rPr>
          <w:rFonts w:ascii="Times New Roman" w:hAnsi="Times New Roman"/>
          <w:sz w:val="24"/>
          <w:szCs w:val="24"/>
        </w:rPr>
        <w:t>. november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2F541D" w:rsidRPr="00E94A33">
        <w:rPr>
          <w:rFonts w:ascii="Times New Roman" w:hAnsi="Times New Roman"/>
          <w:sz w:val="24"/>
          <w:szCs w:val="24"/>
        </w:rPr>
        <w:t>05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910D4C" w:rsidRPr="00E94A33" w:rsidRDefault="00910D4C" w:rsidP="00FA62F3">
      <w:pPr>
        <w:rPr>
          <w:rFonts w:ascii="Times New Roman" w:hAnsi="Times New Roman"/>
          <w:b/>
          <w:sz w:val="24"/>
          <w:szCs w:val="24"/>
        </w:rPr>
      </w:pPr>
    </w:p>
    <w:p w:rsidR="003B1CEF" w:rsidRDefault="003B1CEF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B1CEF" w:rsidRDefault="003B1CEF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D67C95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Budapest, 202</w:t>
      </w:r>
      <w:r w:rsidR="002F541D" w:rsidRPr="00E94A33">
        <w:rPr>
          <w:rFonts w:ascii="Times New Roman" w:hAnsi="Times New Roman"/>
          <w:sz w:val="24"/>
          <w:szCs w:val="24"/>
        </w:rPr>
        <w:t>5</w:t>
      </w:r>
      <w:r w:rsidRPr="00E94A33">
        <w:rPr>
          <w:rFonts w:ascii="Times New Roman" w:hAnsi="Times New Roman"/>
          <w:sz w:val="24"/>
          <w:szCs w:val="24"/>
        </w:rPr>
        <w:t xml:space="preserve">. </w:t>
      </w:r>
      <w:r w:rsidR="002F541D" w:rsidRPr="00E94A33">
        <w:rPr>
          <w:rFonts w:ascii="Times New Roman" w:hAnsi="Times New Roman"/>
          <w:sz w:val="24"/>
          <w:szCs w:val="24"/>
        </w:rPr>
        <w:t>09</w:t>
      </w:r>
      <w:r w:rsidRPr="00E94A33">
        <w:rPr>
          <w:rFonts w:ascii="Times New Roman" w:hAnsi="Times New Roman"/>
          <w:sz w:val="24"/>
          <w:szCs w:val="24"/>
        </w:rPr>
        <w:t>.</w:t>
      </w:r>
      <w:r w:rsidR="00224EEF" w:rsidRPr="00E94A33">
        <w:rPr>
          <w:rFonts w:ascii="Times New Roman" w:hAnsi="Times New Roman"/>
          <w:sz w:val="24"/>
          <w:szCs w:val="24"/>
        </w:rPr>
        <w:t xml:space="preserve"> </w:t>
      </w:r>
      <w:r w:rsidR="002F541D" w:rsidRPr="00E94A33">
        <w:rPr>
          <w:rFonts w:ascii="Times New Roman" w:hAnsi="Times New Roman"/>
          <w:sz w:val="24"/>
          <w:szCs w:val="24"/>
        </w:rPr>
        <w:t>24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910D4C" w:rsidRPr="00E94A33" w:rsidRDefault="00910D4C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D67C95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  <w:lang w:val="x-none"/>
        </w:rPr>
        <w:tab/>
      </w:r>
      <w:r w:rsidRPr="00E94A33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gramStart"/>
      <w:r w:rsidRPr="00E94A33">
        <w:rPr>
          <w:rFonts w:ascii="Times New Roman" w:hAnsi="Times New Roman"/>
          <w:sz w:val="24"/>
          <w:szCs w:val="24"/>
        </w:rPr>
        <w:t>dr.</w:t>
      </w:r>
      <w:proofErr w:type="gramEnd"/>
      <w:r w:rsidRPr="00E94A33">
        <w:rPr>
          <w:rFonts w:ascii="Times New Roman" w:hAnsi="Times New Roman"/>
          <w:sz w:val="24"/>
          <w:szCs w:val="24"/>
        </w:rPr>
        <w:t xml:space="preserve"> Jávori Péter</w:t>
      </w:r>
    </w:p>
    <w:p w:rsidR="00910D4C" w:rsidRPr="00E94A33" w:rsidRDefault="003B1CEF" w:rsidP="00885289">
      <w:pPr>
        <w:jc w:val="both"/>
        <w:rPr>
          <w:rFonts w:ascii="Times New Roman" w:hAnsi="Times New Roman"/>
          <w:sz w:val="24"/>
          <w:szCs w:val="24"/>
          <w:highlight w:val="green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főosztály</w:t>
      </w:r>
      <w:r w:rsidR="00D67C95" w:rsidRPr="00E94A33">
        <w:rPr>
          <w:rFonts w:ascii="Times New Roman" w:hAnsi="Times New Roman"/>
          <w:sz w:val="24"/>
          <w:szCs w:val="24"/>
        </w:rPr>
        <w:t>vezető</w:t>
      </w:r>
      <w:proofErr w:type="gramEnd"/>
    </w:p>
    <w:p w:rsidR="00910D4C" w:rsidRPr="00E94A33" w:rsidRDefault="00910D4C" w:rsidP="00885289">
      <w:pPr>
        <w:jc w:val="both"/>
        <w:rPr>
          <w:rFonts w:ascii="Times New Roman" w:hAnsi="Times New Roman"/>
          <w:sz w:val="24"/>
          <w:szCs w:val="24"/>
        </w:rPr>
      </w:pPr>
    </w:p>
    <w:p w:rsidR="00352616" w:rsidRDefault="00352616" w:rsidP="00885289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352616" w:rsidRDefault="00352616" w:rsidP="00885289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910D4C" w:rsidRPr="00E94A33" w:rsidRDefault="00D67C95" w:rsidP="0088528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E94A33">
        <w:rPr>
          <w:rFonts w:ascii="Times New Roman" w:hAnsi="Times New Roman"/>
          <w:sz w:val="24"/>
          <w:szCs w:val="24"/>
          <w:u w:val="single"/>
        </w:rPr>
        <w:t>Az előterjesztés mellékletei:</w:t>
      </w:r>
    </w:p>
    <w:p w:rsidR="00910D4C" w:rsidRPr="00E94A33" w:rsidRDefault="00D67C95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1. melléklet</w:t>
      </w:r>
      <w:r w:rsidR="00F538F1" w:rsidRPr="00E94A33">
        <w:rPr>
          <w:rFonts w:ascii="Times New Roman" w:hAnsi="Times New Roman"/>
          <w:sz w:val="24"/>
          <w:szCs w:val="24"/>
        </w:rPr>
        <w:t xml:space="preserve"> -</w:t>
      </w:r>
      <w:r w:rsidRPr="00E94A33">
        <w:rPr>
          <w:rFonts w:ascii="Times New Roman" w:hAnsi="Times New Roman"/>
          <w:sz w:val="24"/>
          <w:szCs w:val="24"/>
        </w:rPr>
        <w:t xml:space="preserve"> árajánlatkérést engedélyező döntés  </w:t>
      </w:r>
    </w:p>
    <w:p w:rsidR="00910D4C" w:rsidRPr="00E94A33" w:rsidRDefault="00D67C95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2. melléklet</w:t>
      </w:r>
      <w:r w:rsidR="00F538F1" w:rsidRPr="00E94A33">
        <w:rPr>
          <w:rFonts w:ascii="Times New Roman" w:hAnsi="Times New Roman"/>
          <w:sz w:val="24"/>
          <w:szCs w:val="24"/>
        </w:rPr>
        <w:t xml:space="preserve"> -</w:t>
      </w:r>
      <w:r w:rsidRPr="00E94A33">
        <w:rPr>
          <w:rFonts w:ascii="Times New Roman" w:hAnsi="Times New Roman"/>
          <w:sz w:val="24"/>
          <w:szCs w:val="24"/>
        </w:rPr>
        <w:t xml:space="preserve"> műszaki tartalom egyben ajánlattételi felhívás</w:t>
      </w:r>
      <w:r w:rsidR="0041628F" w:rsidRPr="00E94A33">
        <w:rPr>
          <w:rFonts w:ascii="Times New Roman" w:hAnsi="Times New Roman"/>
          <w:sz w:val="24"/>
          <w:szCs w:val="24"/>
        </w:rPr>
        <w:t>ok</w:t>
      </w:r>
    </w:p>
    <w:p w:rsidR="00910D4C" w:rsidRPr="00E94A33" w:rsidRDefault="00D67C95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3. melléklet</w:t>
      </w:r>
      <w:r w:rsidR="00F538F1" w:rsidRPr="00E94A33">
        <w:rPr>
          <w:rFonts w:ascii="Times New Roman" w:hAnsi="Times New Roman"/>
          <w:sz w:val="24"/>
          <w:szCs w:val="24"/>
        </w:rPr>
        <w:t xml:space="preserve"> </w:t>
      </w:r>
      <w:r w:rsidR="00352616">
        <w:rPr>
          <w:rFonts w:ascii="Times New Roman" w:hAnsi="Times New Roman"/>
          <w:sz w:val="24"/>
          <w:szCs w:val="24"/>
        </w:rPr>
        <w:t>-</w:t>
      </w:r>
      <w:r w:rsidR="00F538F1" w:rsidRPr="00E94A33">
        <w:rPr>
          <w:rFonts w:ascii="Times New Roman" w:hAnsi="Times New Roman"/>
          <w:sz w:val="24"/>
          <w:szCs w:val="24"/>
        </w:rPr>
        <w:t xml:space="preserve"> </w:t>
      </w:r>
      <w:r w:rsidR="00E269A9" w:rsidRPr="00E94A33">
        <w:rPr>
          <w:rFonts w:ascii="Times New Roman" w:hAnsi="Times New Roman"/>
          <w:sz w:val="24"/>
          <w:szCs w:val="24"/>
        </w:rPr>
        <w:t xml:space="preserve">BDK Nonprofit Kft. </w:t>
      </w:r>
      <w:r w:rsidRPr="00E94A33">
        <w:rPr>
          <w:rFonts w:ascii="Times New Roman" w:hAnsi="Times New Roman"/>
          <w:sz w:val="24"/>
          <w:szCs w:val="24"/>
        </w:rPr>
        <w:t>ajánlata</w:t>
      </w:r>
    </w:p>
    <w:p w:rsidR="00890E7B" w:rsidRPr="00E94A33" w:rsidRDefault="00E269A9" w:rsidP="00FA62F3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4</w:t>
      </w:r>
      <w:r w:rsidR="00352616">
        <w:rPr>
          <w:rFonts w:ascii="Times New Roman" w:hAnsi="Times New Roman"/>
          <w:sz w:val="24"/>
          <w:szCs w:val="24"/>
        </w:rPr>
        <w:t>. melléklet</w:t>
      </w:r>
      <w:r w:rsidR="00F538F1" w:rsidRPr="00E94A33">
        <w:rPr>
          <w:rFonts w:ascii="Times New Roman" w:hAnsi="Times New Roman"/>
          <w:sz w:val="24"/>
          <w:szCs w:val="24"/>
        </w:rPr>
        <w:t xml:space="preserve"> -</w:t>
      </w:r>
      <w:r w:rsidR="00D67C95" w:rsidRPr="00E94A33">
        <w:rPr>
          <w:rFonts w:ascii="Times New Roman" w:hAnsi="Times New Roman"/>
          <w:sz w:val="24"/>
          <w:szCs w:val="24"/>
        </w:rPr>
        <w:t xml:space="preserve"> bírálati jegyzőkönyv </w:t>
      </w:r>
      <w:bookmarkEnd w:id="0"/>
    </w:p>
    <w:sectPr w:rsidR="00890E7B" w:rsidRPr="00E94A33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8BF" w:rsidRDefault="008608BF">
      <w:pPr>
        <w:spacing w:after="0" w:line="240" w:lineRule="auto"/>
      </w:pPr>
      <w:r>
        <w:separator/>
      </w:r>
    </w:p>
  </w:endnote>
  <w:endnote w:type="continuationSeparator" w:id="0">
    <w:p w:rsidR="008608BF" w:rsidRDefault="00860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67C9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C0282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8BF" w:rsidRDefault="008608BF">
      <w:pPr>
        <w:spacing w:after="0" w:line="240" w:lineRule="auto"/>
      </w:pPr>
      <w:r>
        <w:separator/>
      </w:r>
    </w:p>
  </w:footnote>
  <w:footnote w:type="continuationSeparator" w:id="0">
    <w:p w:rsidR="008608BF" w:rsidRDefault="00860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83838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72069F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F845F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B06C6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9201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2A26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EEFB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3A92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5C94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CE6A6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6BABE36" w:tentative="1">
      <w:start w:val="1"/>
      <w:numFmt w:val="lowerLetter"/>
      <w:lvlText w:val="%2."/>
      <w:lvlJc w:val="left"/>
      <w:pPr>
        <w:ind w:left="1440" w:hanging="360"/>
      </w:pPr>
    </w:lvl>
    <w:lvl w:ilvl="2" w:tplc="C616E5A0" w:tentative="1">
      <w:start w:val="1"/>
      <w:numFmt w:val="lowerRoman"/>
      <w:lvlText w:val="%3."/>
      <w:lvlJc w:val="right"/>
      <w:pPr>
        <w:ind w:left="2160" w:hanging="180"/>
      </w:pPr>
    </w:lvl>
    <w:lvl w:ilvl="3" w:tplc="DDC42FD4" w:tentative="1">
      <w:start w:val="1"/>
      <w:numFmt w:val="decimal"/>
      <w:lvlText w:val="%4."/>
      <w:lvlJc w:val="left"/>
      <w:pPr>
        <w:ind w:left="2880" w:hanging="360"/>
      </w:pPr>
    </w:lvl>
    <w:lvl w:ilvl="4" w:tplc="5610255E" w:tentative="1">
      <w:start w:val="1"/>
      <w:numFmt w:val="lowerLetter"/>
      <w:lvlText w:val="%5."/>
      <w:lvlJc w:val="left"/>
      <w:pPr>
        <w:ind w:left="3600" w:hanging="360"/>
      </w:pPr>
    </w:lvl>
    <w:lvl w:ilvl="5" w:tplc="E1A86D50" w:tentative="1">
      <w:start w:val="1"/>
      <w:numFmt w:val="lowerRoman"/>
      <w:lvlText w:val="%6."/>
      <w:lvlJc w:val="right"/>
      <w:pPr>
        <w:ind w:left="4320" w:hanging="180"/>
      </w:pPr>
    </w:lvl>
    <w:lvl w:ilvl="6" w:tplc="04D0175C" w:tentative="1">
      <w:start w:val="1"/>
      <w:numFmt w:val="decimal"/>
      <w:lvlText w:val="%7."/>
      <w:lvlJc w:val="left"/>
      <w:pPr>
        <w:ind w:left="5040" w:hanging="360"/>
      </w:pPr>
    </w:lvl>
    <w:lvl w:ilvl="7" w:tplc="7C80C35C" w:tentative="1">
      <w:start w:val="1"/>
      <w:numFmt w:val="lowerLetter"/>
      <w:lvlText w:val="%8."/>
      <w:lvlJc w:val="left"/>
      <w:pPr>
        <w:ind w:left="5760" w:hanging="360"/>
      </w:pPr>
    </w:lvl>
    <w:lvl w:ilvl="8" w:tplc="5BCC39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05C0A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6A82F9C" w:tentative="1">
      <w:start w:val="1"/>
      <w:numFmt w:val="lowerLetter"/>
      <w:lvlText w:val="%2."/>
      <w:lvlJc w:val="left"/>
      <w:pPr>
        <w:ind w:left="1800" w:hanging="360"/>
      </w:pPr>
    </w:lvl>
    <w:lvl w:ilvl="2" w:tplc="D45EBC28" w:tentative="1">
      <w:start w:val="1"/>
      <w:numFmt w:val="lowerRoman"/>
      <w:lvlText w:val="%3."/>
      <w:lvlJc w:val="right"/>
      <w:pPr>
        <w:ind w:left="2520" w:hanging="180"/>
      </w:pPr>
    </w:lvl>
    <w:lvl w:ilvl="3" w:tplc="F8382D38" w:tentative="1">
      <w:start w:val="1"/>
      <w:numFmt w:val="decimal"/>
      <w:lvlText w:val="%4."/>
      <w:lvlJc w:val="left"/>
      <w:pPr>
        <w:ind w:left="3240" w:hanging="360"/>
      </w:pPr>
    </w:lvl>
    <w:lvl w:ilvl="4" w:tplc="09BE3E86" w:tentative="1">
      <w:start w:val="1"/>
      <w:numFmt w:val="lowerLetter"/>
      <w:lvlText w:val="%5."/>
      <w:lvlJc w:val="left"/>
      <w:pPr>
        <w:ind w:left="3960" w:hanging="360"/>
      </w:pPr>
    </w:lvl>
    <w:lvl w:ilvl="5" w:tplc="198C8EA6" w:tentative="1">
      <w:start w:val="1"/>
      <w:numFmt w:val="lowerRoman"/>
      <w:lvlText w:val="%6."/>
      <w:lvlJc w:val="right"/>
      <w:pPr>
        <w:ind w:left="4680" w:hanging="180"/>
      </w:pPr>
    </w:lvl>
    <w:lvl w:ilvl="6" w:tplc="EA566304" w:tentative="1">
      <w:start w:val="1"/>
      <w:numFmt w:val="decimal"/>
      <w:lvlText w:val="%7."/>
      <w:lvlJc w:val="left"/>
      <w:pPr>
        <w:ind w:left="5400" w:hanging="360"/>
      </w:pPr>
    </w:lvl>
    <w:lvl w:ilvl="7" w:tplc="EFA4124A" w:tentative="1">
      <w:start w:val="1"/>
      <w:numFmt w:val="lowerLetter"/>
      <w:lvlText w:val="%8."/>
      <w:lvlJc w:val="left"/>
      <w:pPr>
        <w:ind w:left="6120" w:hanging="360"/>
      </w:pPr>
    </w:lvl>
    <w:lvl w:ilvl="8" w:tplc="2076A7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EF21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0880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083B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9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6AFB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D44D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540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CE54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2633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1503B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0BE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4ECD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0BF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48F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2AF4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668E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E81C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6CAF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5D0E99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A74554C" w:tentative="1">
      <w:start w:val="1"/>
      <w:numFmt w:val="lowerLetter"/>
      <w:lvlText w:val="%2."/>
      <w:lvlJc w:val="left"/>
      <w:pPr>
        <w:ind w:left="1146" w:hanging="360"/>
      </w:pPr>
    </w:lvl>
    <w:lvl w:ilvl="2" w:tplc="B420CBD2" w:tentative="1">
      <w:start w:val="1"/>
      <w:numFmt w:val="lowerRoman"/>
      <w:lvlText w:val="%3."/>
      <w:lvlJc w:val="right"/>
      <w:pPr>
        <w:ind w:left="1866" w:hanging="180"/>
      </w:pPr>
    </w:lvl>
    <w:lvl w:ilvl="3" w:tplc="DEAA9996" w:tentative="1">
      <w:start w:val="1"/>
      <w:numFmt w:val="decimal"/>
      <w:lvlText w:val="%4."/>
      <w:lvlJc w:val="left"/>
      <w:pPr>
        <w:ind w:left="2586" w:hanging="360"/>
      </w:pPr>
    </w:lvl>
    <w:lvl w:ilvl="4" w:tplc="9C863A34" w:tentative="1">
      <w:start w:val="1"/>
      <w:numFmt w:val="lowerLetter"/>
      <w:lvlText w:val="%5."/>
      <w:lvlJc w:val="left"/>
      <w:pPr>
        <w:ind w:left="3306" w:hanging="360"/>
      </w:pPr>
    </w:lvl>
    <w:lvl w:ilvl="5" w:tplc="5B94D3F0" w:tentative="1">
      <w:start w:val="1"/>
      <w:numFmt w:val="lowerRoman"/>
      <w:lvlText w:val="%6."/>
      <w:lvlJc w:val="right"/>
      <w:pPr>
        <w:ind w:left="4026" w:hanging="180"/>
      </w:pPr>
    </w:lvl>
    <w:lvl w:ilvl="6" w:tplc="1DAE1324" w:tentative="1">
      <w:start w:val="1"/>
      <w:numFmt w:val="decimal"/>
      <w:lvlText w:val="%7."/>
      <w:lvlJc w:val="left"/>
      <w:pPr>
        <w:ind w:left="4746" w:hanging="360"/>
      </w:pPr>
    </w:lvl>
    <w:lvl w:ilvl="7" w:tplc="B462AD60" w:tentative="1">
      <w:start w:val="1"/>
      <w:numFmt w:val="lowerLetter"/>
      <w:lvlText w:val="%8."/>
      <w:lvlJc w:val="left"/>
      <w:pPr>
        <w:ind w:left="5466" w:hanging="360"/>
      </w:pPr>
    </w:lvl>
    <w:lvl w:ilvl="8" w:tplc="DB70D05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E61A2B"/>
    <w:multiLevelType w:val="hybridMultilevel"/>
    <w:tmpl w:val="6B1A58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B8AD1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716B78E" w:tentative="1">
      <w:start w:val="1"/>
      <w:numFmt w:val="lowerLetter"/>
      <w:lvlText w:val="%2."/>
      <w:lvlJc w:val="left"/>
      <w:pPr>
        <w:ind w:left="1440" w:hanging="360"/>
      </w:pPr>
    </w:lvl>
    <w:lvl w:ilvl="2" w:tplc="326CD936" w:tentative="1">
      <w:start w:val="1"/>
      <w:numFmt w:val="lowerRoman"/>
      <w:lvlText w:val="%3."/>
      <w:lvlJc w:val="right"/>
      <w:pPr>
        <w:ind w:left="2160" w:hanging="180"/>
      </w:pPr>
    </w:lvl>
    <w:lvl w:ilvl="3" w:tplc="89F05E02" w:tentative="1">
      <w:start w:val="1"/>
      <w:numFmt w:val="decimal"/>
      <w:lvlText w:val="%4."/>
      <w:lvlJc w:val="left"/>
      <w:pPr>
        <w:ind w:left="2880" w:hanging="360"/>
      </w:pPr>
    </w:lvl>
    <w:lvl w:ilvl="4" w:tplc="D6120C08" w:tentative="1">
      <w:start w:val="1"/>
      <w:numFmt w:val="lowerLetter"/>
      <w:lvlText w:val="%5."/>
      <w:lvlJc w:val="left"/>
      <w:pPr>
        <w:ind w:left="3600" w:hanging="360"/>
      </w:pPr>
    </w:lvl>
    <w:lvl w:ilvl="5" w:tplc="E8EAF5C2" w:tentative="1">
      <w:start w:val="1"/>
      <w:numFmt w:val="lowerRoman"/>
      <w:lvlText w:val="%6."/>
      <w:lvlJc w:val="right"/>
      <w:pPr>
        <w:ind w:left="4320" w:hanging="180"/>
      </w:pPr>
    </w:lvl>
    <w:lvl w:ilvl="6" w:tplc="C68EE478" w:tentative="1">
      <w:start w:val="1"/>
      <w:numFmt w:val="decimal"/>
      <w:lvlText w:val="%7."/>
      <w:lvlJc w:val="left"/>
      <w:pPr>
        <w:ind w:left="5040" w:hanging="360"/>
      </w:pPr>
    </w:lvl>
    <w:lvl w:ilvl="7" w:tplc="8432EBBC" w:tentative="1">
      <w:start w:val="1"/>
      <w:numFmt w:val="lowerLetter"/>
      <w:lvlText w:val="%8."/>
      <w:lvlJc w:val="left"/>
      <w:pPr>
        <w:ind w:left="5760" w:hanging="360"/>
      </w:pPr>
    </w:lvl>
    <w:lvl w:ilvl="8" w:tplc="2D2440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8D7AEC1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0F0C02C">
      <w:start w:val="1"/>
      <w:numFmt w:val="lowerLetter"/>
      <w:lvlText w:val="%2."/>
      <w:lvlJc w:val="left"/>
      <w:pPr>
        <w:ind w:left="1365" w:hanging="360"/>
      </w:pPr>
    </w:lvl>
    <w:lvl w:ilvl="2" w:tplc="F338746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092C6CA" w:tentative="1">
      <w:start w:val="1"/>
      <w:numFmt w:val="decimal"/>
      <w:lvlText w:val="%4."/>
      <w:lvlJc w:val="left"/>
      <w:pPr>
        <w:ind w:left="2805" w:hanging="360"/>
      </w:pPr>
    </w:lvl>
    <w:lvl w:ilvl="4" w:tplc="F174991E" w:tentative="1">
      <w:start w:val="1"/>
      <w:numFmt w:val="lowerLetter"/>
      <w:lvlText w:val="%5."/>
      <w:lvlJc w:val="left"/>
      <w:pPr>
        <w:ind w:left="3525" w:hanging="360"/>
      </w:pPr>
    </w:lvl>
    <w:lvl w:ilvl="5" w:tplc="994C6798" w:tentative="1">
      <w:start w:val="1"/>
      <w:numFmt w:val="lowerRoman"/>
      <w:lvlText w:val="%6."/>
      <w:lvlJc w:val="right"/>
      <w:pPr>
        <w:ind w:left="4245" w:hanging="180"/>
      </w:pPr>
    </w:lvl>
    <w:lvl w:ilvl="6" w:tplc="8D325B74" w:tentative="1">
      <w:start w:val="1"/>
      <w:numFmt w:val="decimal"/>
      <w:lvlText w:val="%7."/>
      <w:lvlJc w:val="left"/>
      <w:pPr>
        <w:ind w:left="4965" w:hanging="360"/>
      </w:pPr>
    </w:lvl>
    <w:lvl w:ilvl="7" w:tplc="023E6132" w:tentative="1">
      <w:start w:val="1"/>
      <w:numFmt w:val="lowerLetter"/>
      <w:lvlText w:val="%8."/>
      <w:lvlJc w:val="left"/>
      <w:pPr>
        <w:ind w:left="5685" w:hanging="360"/>
      </w:pPr>
    </w:lvl>
    <w:lvl w:ilvl="8" w:tplc="329AC2F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04D6BE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BA2EC9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A8FE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C0EE7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488A3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4B020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BAFC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A090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CA5D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818079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A9E96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8EC6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A4E79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50A9A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87680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8CBD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26CBA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4FE9F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71FEAF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7743C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F100B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7D810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B457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C34A2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6674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2C20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224E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EA901C28">
      <w:start w:val="1"/>
      <w:numFmt w:val="upperLetter"/>
      <w:lvlText w:val="%1."/>
      <w:lvlJc w:val="left"/>
      <w:pPr>
        <w:ind w:left="720" w:hanging="360"/>
      </w:pPr>
    </w:lvl>
    <w:lvl w:ilvl="1" w:tplc="6EDC7EDE" w:tentative="1">
      <w:start w:val="1"/>
      <w:numFmt w:val="lowerLetter"/>
      <w:lvlText w:val="%2."/>
      <w:lvlJc w:val="left"/>
      <w:pPr>
        <w:ind w:left="1440" w:hanging="360"/>
      </w:pPr>
    </w:lvl>
    <w:lvl w:ilvl="2" w:tplc="698C7836" w:tentative="1">
      <w:start w:val="1"/>
      <w:numFmt w:val="lowerRoman"/>
      <w:lvlText w:val="%3."/>
      <w:lvlJc w:val="right"/>
      <w:pPr>
        <w:ind w:left="2160" w:hanging="180"/>
      </w:pPr>
    </w:lvl>
    <w:lvl w:ilvl="3" w:tplc="548E39C4" w:tentative="1">
      <w:start w:val="1"/>
      <w:numFmt w:val="decimal"/>
      <w:lvlText w:val="%4."/>
      <w:lvlJc w:val="left"/>
      <w:pPr>
        <w:ind w:left="2880" w:hanging="360"/>
      </w:pPr>
    </w:lvl>
    <w:lvl w:ilvl="4" w:tplc="A2F6644E" w:tentative="1">
      <w:start w:val="1"/>
      <w:numFmt w:val="lowerLetter"/>
      <w:lvlText w:val="%5."/>
      <w:lvlJc w:val="left"/>
      <w:pPr>
        <w:ind w:left="3600" w:hanging="360"/>
      </w:pPr>
    </w:lvl>
    <w:lvl w:ilvl="5" w:tplc="680E7E82" w:tentative="1">
      <w:start w:val="1"/>
      <w:numFmt w:val="lowerRoman"/>
      <w:lvlText w:val="%6."/>
      <w:lvlJc w:val="right"/>
      <w:pPr>
        <w:ind w:left="4320" w:hanging="180"/>
      </w:pPr>
    </w:lvl>
    <w:lvl w:ilvl="6" w:tplc="D38881AE" w:tentative="1">
      <w:start w:val="1"/>
      <w:numFmt w:val="decimal"/>
      <w:lvlText w:val="%7."/>
      <w:lvlJc w:val="left"/>
      <w:pPr>
        <w:ind w:left="5040" w:hanging="360"/>
      </w:pPr>
    </w:lvl>
    <w:lvl w:ilvl="7" w:tplc="5890FBEC" w:tentative="1">
      <w:start w:val="1"/>
      <w:numFmt w:val="lowerLetter"/>
      <w:lvlText w:val="%8."/>
      <w:lvlJc w:val="left"/>
      <w:pPr>
        <w:ind w:left="5760" w:hanging="360"/>
      </w:pPr>
    </w:lvl>
    <w:lvl w:ilvl="8" w:tplc="203867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5650C"/>
    <w:multiLevelType w:val="hybridMultilevel"/>
    <w:tmpl w:val="15F841F2"/>
    <w:lvl w:ilvl="0" w:tplc="837CB4A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3F4003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8CE3AE2" w:tentative="1">
      <w:start w:val="1"/>
      <w:numFmt w:val="lowerLetter"/>
      <w:lvlText w:val="%2."/>
      <w:lvlJc w:val="left"/>
      <w:pPr>
        <w:ind w:left="1800" w:hanging="360"/>
      </w:pPr>
    </w:lvl>
    <w:lvl w:ilvl="2" w:tplc="6F7C6066" w:tentative="1">
      <w:start w:val="1"/>
      <w:numFmt w:val="lowerRoman"/>
      <w:lvlText w:val="%3."/>
      <w:lvlJc w:val="right"/>
      <w:pPr>
        <w:ind w:left="2520" w:hanging="180"/>
      </w:pPr>
    </w:lvl>
    <w:lvl w:ilvl="3" w:tplc="A5124130" w:tentative="1">
      <w:start w:val="1"/>
      <w:numFmt w:val="decimal"/>
      <w:lvlText w:val="%4."/>
      <w:lvlJc w:val="left"/>
      <w:pPr>
        <w:ind w:left="3240" w:hanging="360"/>
      </w:pPr>
    </w:lvl>
    <w:lvl w:ilvl="4" w:tplc="3C445A7C" w:tentative="1">
      <w:start w:val="1"/>
      <w:numFmt w:val="lowerLetter"/>
      <w:lvlText w:val="%5."/>
      <w:lvlJc w:val="left"/>
      <w:pPr>
        <w:ind w:left="3960" w:hanging="360"/>
      </w:pPr>
    </w:lvl>
    <w:lvl w:ilvl="5" w:tplc="E274126C" w:tentative="1">
      <w:start w:val="1"/>
      <w:numFmt w:val="lowerRoman"/>
      <w:lvlText w:val="%6."/>
      <w:lvlJc w:val="right"/>
      <w:pPr>
        <w:ind w:left="4680" w:hanging="180"/>
      </w:pPr>
    </w:lvl>
    <w:lvl w:ilvl="6" w:tplc="09A671E0" w:tentative="1">
      <w:start w:val="1"/>
      <w:numFmt w:val="decimal"/>
      <w:lvlText w:val="%7."/>
      <w:lvlJc w:val="left"/>
      <w:pPr>
        <w:ind w:left="5400" w:hanging="360"/>
      </w:pPr>
    </w:lvl>
    <w:lvl w:ilvl="7" w:tplc="F764395E" w:tentative="1">
      <w:start w:val="1"/>
      <w:numFmt w:val="lowerLetter"/>
      <w:lvlText w:val="%8."/>
      <w:lvlJc w:val="left"/>
      <w:pPr>
        <w:ind w:left="6120" w:hanging="360"/>
      </w:pPr>
    </w:lvl>
    <w:lvl w:ilvl="8" w:tplc="358809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8B3045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684456" w:tentative="1">
      <w:start w:val="1"/>
      <w:numFmt w:val="lowerLetter"/>
      <w:lvlText w:val="%2."/>
      <w:lvlJc w:val="left"/>
      <w:pPr>
        <w:ind w:left="1440" w:hanging="360"/>
      </w:pPr>
    </w:lvl>
    <w:lvl w:ilvl="2" w:tplc="F4BA2538" w:tentative="1">
      <w:start w:val="1"/>
      <w:numFmt w:val="lowerRoman"/>
      <w:lvlText w:val="%3."/>
      <w:lvlJc w:val="right"/>
      <w:pPr>
        <w:ind w:left="2160" w:hanging="180"/>
      </w:pPr>
    </w:lvl>
    <w:lvl w:ilvl="3" w:tplc="4AD2C12C" w:tentative="1">
      <w:start w:val="1"/>
      <w:numFmt w:val="decimal"/>
      <w:lvlText w:val="%4."/>
      <w:lvlJc w:val="left"/>
      <w:pPr>
        <w:ind w:left="2880" w:hanging="360"/>
      </w:pPr>
    </w:lvl>
    <w:lvl w:ilvl="4" w:tplc="4A52AD20" w:tentative="1">
      <w:start w:val="1"/>
      <w:numFmt w:val="lowerLetter"/>
      <w:lvlText w:val="%5."/>
      <w:lvlJc w:val="left"/>
      <w:pPr>
        <w:ind w:left="3600" w:hanging="360"/>
      </w:pPr>
    </w:lvl>
    <w:lvl w:ilvl="5" w:tplc="17240CBA" w:tentative="1">
      <w:start w:val="1"/>
      <w:numFmt w:val="lowerRoman"/>
      <w:lvlText w:val="%6."/>
      <w:lvlJc w:val="right"/>
      <w:pPr>
        <w:ind w:left="4320" w:hanging="180"/>
      </w:pPr>
    </w:lvl>
    <w:lvl w:ilvl="6" w:tplc="96CA2DAE" w:tentative="1">
      <w:start w:val="1"/>
      <w:numFmt w:val="decimal"/>
      <w:lvlText w:val="%7."/>
      <w:lvlJc w:val="left"/>
      <w:pPr>
        <w:ind w:left="5040" w:hanging="360"/>
      </w:pPr>
    </w:lvl>
    <w:lvl w:ilvl="7" w:tplc="C7825E3E" w:tentative="1">
      <w:start w:val="1"/>
      <w:numFmt w:val="lowerLetter"/>
      <w:lvlText w:val="%8."/>
      <w:lvlJc w:val="left"/>
      <w:pPr>
        <w:ind w:left="5760" w:hanging="360"/>
      </w:pPr>
    </w:lvl>
    <w:lvl w:ilvl="8" w:tplc="EF3A3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8DA447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7A34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5E8DE7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32227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4768A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1E222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CB44D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5980D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EECF3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5E6835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6EE04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CA67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43C52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702A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A7CA7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0264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7875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57A58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E668E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E32978E" w:tentative="1">
      <w:start w:val="1"/>
      <w:numFmt w:val="lowerLetter"/>
      <w:lvlText w:val="%2."/>
      <w:lvlJc w:val="left"/>
      <w:pPr>
        <w:ind w:left="1440" w:hanging="360"/>
      </w:pPr>
    </w:lvl>
    <w:lvl w:ilvl="2" w:tplc="91866FA6" w:tentative="1">
      <w:start w:val="1"/>
      <w:numFmt w:val="lowerRoman"/>
      <w:lvlText w:val="%3."/>
      <w:lvlJc w:val="right"/>
      <w:pPr>
        <w:ind w:left="2160" w:hanging="180"/>
      </w:pPr>
    </w:lvl>
    <w:lvl w:ilvl="3" w:tplc="D6C0299E" w:tentative="1">
      <w:start w:val="1"/>
      <w:numFmt w:val="decimal"/>
      <w:lvlText w:val="%4."/>
      <w:lvlJc w:val="left"/>
      <w:pPr>
        <w:ind w:left="2880" w:hanging="360"/>
      </w:pPr>
    </w:lvl>
    <w:lvl w:ilvl="4" w:tplc="10DAF612" w:tentative="1">
      <w:start w:val="1"/>
      <w:numFmt w:val="lowerLetter"/>
      <w:lvlText w:val="%5."/>
      <w:lvlJc w:val="left"/>
      <w:pPr>
        <w:ind w:left="3600" w:hanging="360"/>
      </w:pPr>
    </w:lvl>
    <w:lvl w:ilvl="5" w:tplc="9CCCB668" w:tentative="1">
      <w:start w:val="1"/>
      <w:numFmt w:val="lowerRoman"/>
      <w:lvlText w:val="%6."/>
      <w:lvlJc w:val="right"/>
      <w:pPr>
        <w:ind w:left="4320" w:hanging="180"/>
      </w:pPr>
    </w:lvl>
    <w:lvl w:ilvl="6" w:tplc="3E165D44" w:tentative="1">
      <w:start w:val="1"/>
      <w:numFmt w:val="decimal"/>
      <w:lvlText w:val="%7."/>
      <w:lvlJc w:val="left"/>
      <w:pPr>
        <w:ind w:left="5040" w:hanging="360"/>
      </w:pPr>
    </w:lvl>
    <w:lvl w:ilvl="7" w:tplc="9318888A" w:tentative="1">
      <w:start w:val="1"/>
      <w:numFmt w:val="lowerLetter"/>
      <w:lvlText w:val="%8."/>
      <w:lvlJc w:val="left"/>
      <w:pPr>
        <w:ind w:left="5760" w:hanging="360"/>
      </w:pPr>
    </w:lvl>
    <w:lvl w:ilvl="8" w:tplc="A87C1BF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B55"/>
    <w:rsid w:val="0006797F"/>
    <w:rsid w:val="00067DA2"/>
    <w:rsid w:val="0007208E"/>
    <w:rsid w:val="000720B5"/>
    <w:rsid w:val="00072613"/>
    <w:rsid w:val="00075C40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0282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0F69C6"/>
    <w:rsid w:val="00103556"/>
    <w:rsid w:val="001045C6"/>
    <w:rsid w:val="00105A63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226B"/>
    <w:rsid w:val="0016328A"/>
    <w:rsid w:val="001634EE"/>
    <w:rsid w:val="00167EF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332E"/>
    <w:rsid w:val="001B5675"/>
    <w:rsid w:val="001B5746"/>
    <w:rsid w:val="001B7318"/>
    <w:rsid w:val="001C3775"/>
    <w:rsid w:val="001C57E9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0DF"/>
    <w:rsid w:val="001F2EAE"/>
    <w:rsid w:val="001F56FA"/>
    <w:rsid w:val="002001C9"/>
    <w:rsid w:val="00203268"/>
    <w:rsid w:val="002060E7"/>
    <w:rsid w:val="00211AB4"/>
    <w:rsid w:val="00217F2D"/>
    <w:rsid w:val="00222C09"/>
    <w:rsid w:val="00224EEF"/>
    <w:rsid w:val="0022513A"/>
    <w:rsid w:val="00232D30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0B2E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41D"/>
    <w:rsid w:val="002F5996"/>
    <w:rsid w:val="002F6DF5"/>
    <w:rsid w:val="002F71F8"/>
    <w:rsid w:val="002F7C95"/>
    <w:rsid w:val="00302748"/>
    <w:rsid w:val="00303EF1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2616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112D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1CEF"/>
    <w:rsid w:val="003B4AE9"/>
    <w:rsid w:val="003D0106"/>
    <w:rsid w:val="003D13F5"/>
    <w:rsid w:val="003D5A4B"/>
    <w:rsid w:val="003D7455"/>
    <w:rsid w:val="003E07D4"/>
    <w:rsid w:val="003E2ADF"/>
    <w:rsid w:val="003E4A4D"/>
    <w:rsid w:val="003F28FE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628F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A7556"/>
    <w:rsid w:val="004B32F6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7AFC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0B3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12BF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5FF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369BA"/>
    <w:rsid w:val="00740A6D"/>
    <w:rsid w:val="007476D8"/>
    <w:rsid w:val="007500B7"/>
    <w:rsid w:val="0076064B"/>
    <w:rsid w:val="00763031"/>
    <w:rsid w:val="0076379B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AC0"/>
    <w:rsid w:val="007A5907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DCF"/>
    <w:rsid w:val="00843F47"/>
    <w:rsid w:val="0084494C"/>
    <w:rsid w:val="00847C6B"/>
    <w:rsid w:val="0085154A"/>
    <w:rsid w:val="00851929"/>
    <w:rsid w:val="008579E3"/>
    <w:rsid w:val="00857A02"/>
    <w:rsid w:val="0086058E"/>
    <w:rsid w:val="008608BF"/>
    <w:rsid w:val="00862D94"/>
    <w:rsid w:val="00864C21"/>
    <w:rsid w:val="008662A3"/>
    <w:rsid w:val="00872A2E"/>
    <w:rsid w:val="00873B49"/>
    <w:rsid w:val="00882A12"/>
    <w:rsid w:val="008833B3"/>
    <w:rsid w:val="00885289"/>
    <w:rsid w:val="00885DA3"/>
    <w:rsid w:val="00890E7B"/>
    <w:rsid w:val="008916A1"/>
    <w:rsid w:val="00895A63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2B3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0D4C"/>
    <w:rsid w:val="00912102"/>
    <w:rsid w:val="00913B9D"/>
    <w:rsid w:val="00920A9F"/>
    <w:rsid w:val="00922216"/>
    <w:rsid w:val="00922429"/>
    <w:rsid w:val="00922BF1"/>
    <w:rsid w:val="00924B32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4EC9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3EF4"/>
    <w:rsid w:val="00AA5DE0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79C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57E6C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09F6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0790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07A7"/>
    <w:rsid w:val="00C401BC"/>
    <w:rsid w:val="00C405A9"/>
    <w:rsid w:val="00C40E7E"/>
    <w:rsid w:val="00C449F6"/>
    <w:rsid w:val="00C463CA"/>
    <w:rsid w:val="00C477CD"/>
    <w:rsid w:val="00C47ACA"/>
    <w:rsid w:val="00C51079"/>
    <w:rsid w:val="00C52BA5"/>
    <w:rsid w:val="00C53783"/>
    <w:rsid w:val="00C53D44"/>
    <w:rsid w:val="00C5569C"/>
    <w:rsid w:val="00C5622A"/>
    <w:rsid w:val="00C65561"/>
    <w:rsid w:val="00C65C1D"/>
    <w:rsid w:val="00C7082F"/>
    <w:rsid w:val="00C76F3D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A61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3F56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B0A"/>
    <w:rsid w:val="00D21FD9"/>
    <w:rsid w:val="00D24B75"/>
    <w:rsid w:val="00D26E0F"/>
    <w:rsid w:val="00D273A1"/>
    <w:rsid w:val="00D27EC6"/>
    <w:rsid w:val="00D3045D"/>
    <w:rsid w:val="00D30704"/>
    <w:rsid w:val="00D30A86"/>
    <w:rsid w:val="00D30C98"/>
    <w:rsid w:val="00D32A48"/>
    <w:rsid w:val="00D3319D"/>
    <w:rsid w:val="00D33C3A"/>
    <w:rsid w:val="00D402C3"/>
    <w:rsid w:val="00D43114"/>
    <w:rsid w:val="00D47E03"/>
    <w:rsid w:val="00D533B0"/>
    <w:rsid w:val="00D61BC7"/>
    <w:rsid w:val="00D6348B"/>
    <w:rsid w:val="00D67C95"/>
    <w:rsid w:val="00D7213E"/>
    <w:rsid w:val="00D73EF3"/>
    <w:rsid w:val="00D74B5E"/>
    <w:rsid w:val="00D74CD1"/>
    <w:rsid w:val="00D75D40"/>
    <w:rsid w:val="00D7699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4FBD"/>
    <w:rsid w:val="00DE0780"/>
    <w:rsid w:val="00DE2617"/>
    <w:rsid w:val="00DF2243"/>
    <w:rsid w:val="00DF4443"/>
    <w:rsid w:val="00DF523F"/>
    <w:rsid w:val="00DF6A85"/>
    <w:rsid w:val="00E01A0F"/>
    <w:rsid w:val="00E02E4F"/>
    <w:rsid w:val="00E044C9"/>
    <w:rsid w:val="00E05189"/>
    <w:rsid w:val="00E0733F"/>
    <w:rsid w:val="00E12B9C"/>
    <w:rsid w:val="00E1792C"/>
    <w:rsid w:val="00E21918"/>
    <w:rsid w:val="00E22447"/>
    <w:rsid w:val="00E259D4"/>
    <w:rsid w:val="00E269A9"/>
    <w:rsid w:val="00E277A7"/>
    <w:rsid w:val="00E32F28"/>
    <w:rsid w:val="00E3519B"/>
    <w:rsid w:val="00E3524E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A73"/>
    <w:rsid w:val="00E81B70"/>
    <w:rsid w:val="00E837E6"/>
    <w:rsid w:val="00E84B1F"/>
    <w:rsid w:val="00E85A9A"/>
    <w:rsid w:val="00E8739D"/>
    <w:rsid w:val="00E90D46"/>
    <w:rsid w:val="00E9217B"/>
    <w:rsid w:val="00E94A3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694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38F1"/>
    <w:rsid w:val="00F55F2A"/>
    <w:rsid w:val="00F57307"/>
    <w:rsid w:val="00F57FBF"/>
    <w:rsid w:val="00F60587"/>
    <w:rsid w:val="00F62ADE"/>
    <w:rsid w:val="00F6480D"/>
    <w:rsid w:val="00F67408"/>
    <w:rsid w:val="00F739BE"/>
    <w:rsid w:val="00F73E52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62F3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C16"/>
    <w:rsid w:val="00FD0914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0B224-3D97-4CBA-9E2E-F7FC7BAF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676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Szász Eleonóra dr.</cp:lastModifiedBy>
  <cp:revision>15</cp:revision>
  <cp:lastPrinted>2015-06-19T08:32:00Z</cp:lastPrinted>
  <dcterms:created xsi:type="dcterms:W3CDTF">2025-09-24T11:50:00Z</dcterms:created>
  <dcterms:modified xsi:type="dcterms:W3CDTF">2025-10-01T13:21:00Z</dcterms:modified>
</cp:coreProperties>
</file>